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8F" w:rsidRPr="00051297" w:rsidRDefault="0040018F" w:rsidP="00267D78">
      <w:pPr>
        <w:ind w:firstLine="0"/>
        <w:jc w:val="center"/>
        <w:rPr>
          <w:b/>
          <w:sz w:val="52"/>
          <w:szCs w:val="52"/>
          <w:lang w:val="tr-TR"/>
        </w:rPr>
      </w:pPr>
    </w:p>
    <w:p w:rsidR="00FB1A22" w:rsidRPr="00051297" w:rsidRDefault="00FB1A22" w:rsidP="00267D78">
      <w:pPr>
        <w:ind w:firstLine="0"/>
        <w:jc w:val="center"/>
        <w:rPr>
          <w:lang w:val="tr-TR"/>
        </w:rPr>
      </w:pPr>
    </w:p>
    <w:p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986BF4" w:rsidRDefault="00986BF4"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416765">
        <w:rPr>
          <w:noProof/>
          <w:color w:val="000000"/>
          <w:sz w:val="20"/>
          <w:szCs w:val="20"/>
          <w:lang w:val="tr-TR" w:eastAsia="tr-TR" w:bidi="ar-SA"/>
        </w:rPr>
        <w:drawing>
          <wp:anchor distT="0" distB="0" distL="114300" distR="114300" simplePos="0" relativeHeight="251663872" behindDoc="0" locked="0" layoutInCell="1" allowOverlap="1" wp14:anchorId="0BB10303" wp14:editId="20CD2F42">
            <wp:simplePos x="0" y="0"/>
            <wp:positionH relativeFrom="column">
              <wp:posOffset>371475</wp:posOffset>
            </wp:positionH>
            <wp:positionV relativeFrom="paragraph">
              <wp:posOffset>75697</wp:posOffset>
            </wp:positionV>
            <wp:extent cx="2071370" cy="775970"/>
            <wp:effectExtent l="0" t="0" r="5080" b="508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137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pen Sans" w:hAnsi="Open Sans"/>
          <w:noProof/>
          <w:color w:val="1491FF"/>
          <w:sz w:val="54"/>
          <w:szCs w:val="54"/>
          <w:lang w:val="tr-TR" w:eastAsia="tr-TR" w:bidi="ar-SA"/>
        </w:rPr>
        <w:drawing>
          <wp:inline distT="0" distB="0" distL="0" distR="0" wp14:anchorId="1CD626C6" wp14:editId="5E9A369F">
            <wp:extent cx="2581977" cy="704850"/>
            <wp:effectExtent l="0" t="0" r="8890" b="0"/>
            <wp:docPr id="10" name="Resim 10" descr="Emsa Plastik - En Mükemmel Sanayi Ambalajı">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sa Plastik - En Mükemmel Sanayi Ambalajı">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881" cy="714378"/>
                    </a:xfrm>
                    <a:prstGeom prst="rect">
                      <a:avLst/>
                    </a:prstGeom>
                    <a:noFill/>
                    <a:ln>
                      <a:noFill/>
                    </a:ln>
                  </pic:spPr>
                </pic:pic>
              </a:graphicData>
            </a:graphic>
          </wp:inline>
        </w:drawing>
      </w:r>
    </w:p>
    <w:p w:rsidR="004F2B0D" w:rsidRPr="00051297" w:rsidRDefault="00986BF4"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br w:type="textWrapping" w:clear="all"/>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986BF4" w:rsidRPr="00051297" w:rsidRDefault="00986BF4" w:rsidP="00986BF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Makine-Ekipman Alımları</w:t>
      </w:r>
      <w:r w:rsidRPr="00051297">
        <w:rPr>
          <w:b/>
          <w:sz w:val="20"/>
          <w:szCs w:val="20"/>
          <w:lang w:val="tr-TR"/>
        </w:rPr>
        <w:t xml:space="preserve"> için ihale ilanı </w:t>
      </w:r>
    </w:p>
    <w:p w:rsidR="00986BF4" w:rsidRDefault="00986BF4" w:rsidP="00986BF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Lot 1: </w:t>
      </w:r>
      <w:r w:rsidRPr="00467C15">
        <w:rPr>
          <w:b/>
          <w:sz w:val="20"/>
          <w:szCs w:val="20"/>
          <w:lang w:val="tr-TR"/>
        </w:rPr>
        <w:t>3.3.1 Kırma Makinesi</w:t>
      </w:r>
    </w:p>
    <w:p w:rsidR="00986BF4" w:rsidRDefault="00986BF4" w:rsidP="00986BF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Lot 2: </w:t>
      </w:r>
      <w:r w:rsidRPr="00467C15">
        <w:rPr>
          <w:b/>
          <w:sz w:val="20"/>
          <w:szCs w:val="20"/>
          <w:lang w:val="tr-TR"/>
        </w:rPr>
        <w:t xml:space="preserve">3.3.2 </w:t>
      </w:r>
      <w:proofErr w:type="spellStart"/>
      <w:r w:rsidRPr="00467C15">
        <w:rPr>
          <w:b/>
          <w:sz w:val="20"/>
          <w:szCs w:val="20"/>
          <w:lang w:val="tr-TR"/>
        </w:rPr>
        <w:t>Streç</w:t>
      </w:r>
      <w:proofErr w:type="spellEnd"/>
      <w:r w:rsidRPr="00467C15">
        <w:rPr>
          <w:b/>
          <w:sz w:val="20"/>
          <w:szCs w:val="20"/>
          <w:lang w:val="tr-TR"/>
        </w:rPr>
        <w:t xml:space="preserve"> Film Sarım Aktarım Makinesi</w:t>
      </w:r>
    </w:p>
    <w:p w:rsidR="00986BF4" w:rsidRDefault="00986BF4" w:rsidP="00986BF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Lot 3: </w:t>
      </w:r>
      <w:r w:rsidRPr="00467C15">
        <w:rPr>
          <w:b/>
          <w:sz w:val="20"/>
          <w:szCs w:val="20"/>
          <w:lang w:val="tr-TR"/>
        </w:rPr>
        <w:t xml:space="preserve">3.3.3 </w:t>
      </w:r>
      <w:proofErr w:type="spellStart"/>
      <w:r w:rsidRPr="00467C15">
        <w:rPr>
          <w:b/>
          <w:sz w:val="20"/>
          <w:szCs w:val="20"/>
          <w:lang w:val="tr-TR"/>
        </w:rPr>
        <w:t>Chiller</w:t>
      </w:r>
      <w:proofErr w:type="spellEnd"/>
    </w:p>
    <w:p w:rsidR="00986BF4" w:rsidRPr="00051297" w:rsidRDefault="00986BF4" w:rsidP="00986BF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Lot 4: </w:t>
      </w:r>
      <w:r w:rsidRPr="00467C15">
        <w:rPr>
          <w:b/>
          <w:sz w:val="20"/>
          <w:szCs w:val="20"/>
          <w:lang w:val="tr-TR"/>
        </w:rPr>
        <w:t xml:space="preserve">3.3.4 </w:t>
      </w:r>
      <w:proofErr w:type="spellStart"/>
      <w:r w:rsidRPr="00467C15">
        <w:rPr>
          <w:b/>
          <w:sz w:val="20"/>
          <w:szCs w:val="20"/>
          <w:lang w:val="tr-TR"/>
        </w:rPr>
        <w:t>Streç</w:t>
      </w:r>
      <w:proofErr w:type="spellEnd"/>
      <w:r w:rsidRPr="00467C15">
        <w:rPr>
          <w:b/>
          <w:sz w:val="20"/>
          <w:szCs w:val="20"/>
          <w:lang w:val="tr-TR"/>
        </w:rPr>
        <w:t xml:space="preserve"> Film Makinesi</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roofErr w:type="spellStart"/>
      <w:r w:rsidRPr="00467C15">
        <w:rPr>
          <w:b/>
          <w:sz w:val="20"/>
          <w:szCs w:val="20"/>
          <w:lang w:val="tr-TR"/>
        </w:rPr>
        <w:t>Emsa</w:t>
      </w:r>
      <w:proofErr w:type="spellEnd"/>
      <w:r w:rsidRPr="00467C15">
        <w:rPr>
          <w:b/>
          <w:sz w:val="20"/>
          <w:szCs w:val="20"/>
          <w:lang w:val="tr-TR"/>
        </w:rPr>
        <w:t xml:space="preserve"> Plastik Sanayi ve Ticaret Ltd. Şti</w:t>
      </w:r>
      <w:proofErr w:type="gramStart"/>
      <w:r w:rsidRPr="00467C15">
        <w:rPr>
          <w:b/>
          <w:sz w:val="20"/>
          <w:szCs w:val="20"/>
          <w:lang w:val="tr-TR"/>
        </w:rPr>
        <w:t>.,</w:t>
      </w:r>
      <w:proofErr w:type="gramEnd"/>
      <w:r w:rsidRPr="00467C15">
        <w:rPr>
          <w:b/>
          <w:sz w:val="20"/>
          <w:szCs w:val="20"/>
          <w:lang w:val="tr-TR"/>
        </w:rPr>
        <w:t xml:space="preserve"> AHİLER Kalkınma Ajansı 2019 Yılı İmalat Sanayiinde Verimlilik ve Kurumsallaşma Mali Destek Programı</w:t>
      </w:r>
      <w:r w:rsidRPr="00467C15">
        <w:rPr>
          <w:sz w:val="20"/>
          <w:szCs w:val="20"/>
          <w:lang w:val="tr-TR"/>
        </w:rPr>
        <w:t xml:space="preserve"> kapsamında sağlanan mali destek ile </w:t>
      </w:r>
      <w:r w:rsidRPr="00467C15">
        <w:rPr>
          <w:b/>
          <w:sz w:val="20"/>
          <w:szCs w:val="20"/>
          <w:lang w:val="tr-TR"/>
        </w:rPr>
        <w:t>Kırıkkale’de</w:t>
      </w:r>
      <w:r w:rsidRPr="00467C15">
        <w:rPr>
          <w:sz w:val="20"/>
          <w:szCs w:val="20"/>
          <w:lang w:val="tr-TR"/>
        </w:rPr>
        <w:t xml:space="preserve"> </w:t>
      </w:r>
      <w:r w:rsidRPr="00467C15">
        <w:rPr>
          <w:b/>
          <w:sz w:val="20"/>
          <w:szCs w:val="20"/>
          <w:lang w:val="tr-TR"/>
        </w:rPr>
        <w:t>Makine-Ekipman Alımları için bir mal alım ihalesi</w:t>
      </w:r>
      <w:r w:rsidRPr="00467C15">
        <w:rPr>
          <w:sz w:val="20"/>
          <w:szCs w:val="20"/>
          <w:lang w:val="tr-TR"/>
        </w:rPr>
        <w:t xml:space="preserve"> sonuçlandırmayı planlamaktadır.</w:t>
      </w: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sz w:val="20"/>
          <w:szCs w:val="20"/>
          <w:lang w:val="tr-TR"/>
        </w:rPr>
        <w:t xml:space="preserve">İhaleye katılım koşulları, isteklilerde aranacak teknik ve mali bilgileri de içeren İhale Dosyası Kırıkkale Organize Sanayi Bölgesi Kızılırmak Cad. 8. Sok. No:2 Yahşihan/Kırıkkale adresinden veya www.ahika.gov.tr internet adresinden temin edilebilir. </w:t>
      </w: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sz w:val="20"/>
          <w:szCs w:val="20"/>
          <w:lang w:val="tr-TR"/>
        </w:rPr>
        <w:t xml:space="preserve">Teklif teslimi için son tarih ve saati: </w:t>
      </w:r>
      <w:r w:rsidR="006C0436">
        <w:rPr>
          <w:sz w:val="20"/>
          <w:szCs w:val="20"/>
          <w:lang w:val="tr-TR"/>
        </w:rPr>
        <w:t>12</w:t>
      </w:r>
      <w:r>
        <w:rPr>
          <w:sz w:val="20"/>
          <w:szCs w:val="20"/>
          <w:lang w:val="tr-TR"/>
        </w:rPr>
        <w:t xml:space="preserve"> Ekim 2020, Saat: 14:00</w:t>
      </w:r>
      <w:r w:rsidRPr="00467C15">
        <w:rPr>
          <w:sz w:val="20"/>
          <w:szCs w:val="20"/>
          <w:lang w:val="tr-TR"/>
        </w:rPr>
        <w:t>.</w:t>
      </w: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sz w:val="20"/>
          <w:szCs w:val="20"/>
          <w:lang w:val="tr-TR"/>
        </w:rPr>
        <w:t xml:space="preserve">Gerekli ek bilgi ya da açıklamalar; </w:t>
      </w:r>
      <w:hyperlink r:id="rId11" w:history="1">
        <w:r w:rsidRPr="00467C15">
          <w:rPr>
            <w:rStyle w:val="Kpr"/>
            <w:sz w:val="20"/>
            <w:szCs w:val="20"/>
            <w:lang w:val="tr-TR"/>
          </w:rPr>
          <w:t>www.ahika.gov.tr</w:t>
        </w:r>
      </w:hyperlink>
      <w:r w:rsidRPr="00467C15">
        <w:rPr>
          <w:sz w:val="20"/>
          <w:szCs w:val="20"/>
          <w:lang w:val="tr-TR"/>
        </w:rPr>
        <w:t xml:space="preserve"> adresinden yayınlanacaktır.</w:t>
      </w: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986BF4" w:rsidRPr="00051297"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sz w:val="20"/>
          <w:szCs w:val="20"/>
          <w:lang w:val="tr-TR"/>
        </w:rPr>
        <w:t xml:space="preserve">Teklifler, </w:t>
      </w:r>
      <w:r w:rsidR="006C0436">
        <w:rPr>
          <w:sz w:val="20"/>
          <w:szCs w:val="20"/>
          <w:lang w:val="tr-TR"/>
        </w:rPr>
        <w:t>12</w:t>
      </w:r>
      <w:r>
        <w:rPr>
          <w:sz w:val="20"/>
          <w:szCs w:val="20"/>
          <w:lang w:val="tr-TR"/>
        </w:rPr>
        <w:t>.10.2020</w:t>
      </w:r>
      <w:r w:rsidRPr="00467C15">
        <w:rPr>
          <w:sz w:val="20"/>
          <w:szCs w:val="20"/>
          <w:lang w:val="tr-TR"/>
        </w:rPr>
        <w:t xml:space="preserve"> tarihinde, saat </w:t>
      </w:r>
      <w:r>
        <w:rPr>
          <w:sz w:val="20"/>
          <w:szCs w:val="20"/>
          <w:lang w:val="tr-TR"/>
        </w:rPr>
        <w:t>14:00’ de</w:t>
      </w:r>
      <w:r w:rsidRPr="00467C15">
        <w:rPr>
          <w:sz w:val="20"/>
          <w:szCs w:val="20"/>
          <w:lang w:val="tr-TR"/>
        </w:rPr>
        <w:t xml:space="preserve"> ve Kırıkkale Organize Sanayi Bölgesi Kızılırmak Cad. 8. Sok. No:2 Yahşihan/Kırıkkale adresinde yapılacak oturumda açılacaktır.</w:t>
      </w:r>
      <w:r w:rsidRPr="00051297">
        <w:rPr>
          <w:sz w:val="20"/>
          <w:szCs w:val="20"/>
          <w:lang w:val="tr-TR"/>
        </w:rPr>
        <w:t xml:space="preserve"> </w:t>
      </w:r>
    </w:p>
    <w:p w:rsidR="004F2B0D" w:rsidRPr="00051297" w:rsidRDefault="004F2B0D" w:rsidP="00986BF4">
      <w:pPr>
        <w:pBdr>
          <w:top w:val="single" w:sz="4" w:space="1" w:color="auto" w:shadow="1"/>
          <w:left w:val="single" w:sz="4" w:space="0" w:color="auto" w:shadow="1"/>
          <w:bottom w:val="single" w:sz="4" w:space="1" w:color="auto" w:shadow="1"/>
          <w:right w:val="single" w:sz="4" w:space="4" w:color="auto" w:shadow="1"/>
        </w:pBdr>
        <w:ind w:firstLine="0"/>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555AD">
      <w:pPr>
        <w:rPr>
          <w:lang w:val="tr-TR"/>
        </w:rPr>
        <w:sectPr w:rsidR="00564259" w:rsidRPr="00051297" w:rsidSect="006B4538">
          <w:headerReference w:type="default" r:id="rId12"/>
          <w:pgSz w:w="11906" w:h="16838"/>
          <w:pgMar w:top="1418" w:right="1417" w:bottom="709" w:left="1417" w:header="708" w:footer="708" w:gutter="0"/>
          <w:cols w:space="708"/>
          <w:docGrid w:linePitch="360"/>
        </w:sectPr>
      </w:pPr>
    </w:p>
    <w:p w:rsidR="004F2B0D" w:rsidRPr="00051297" w:rsidRDefault="004F2B0D" w:rsidP="00C54773">
      <w:pPr>
        <w:jc w:val="center"/>
        <w:rPr>
          <w:i/>
          <w:sz w:val="20"/>
          <w:szCs w:val="20"/>
          <w:lang w:val="tr-TR"/>
        </w:rPr>
      </w:pPr>
      <w:bookmarkStart w:id="3" w:name="_Toc187830909"/>
      <w:bookmarkStart w:id="4" w:name="_Toc188240389"/>
      <w:bookmarkStart w:id="5" w:name="_Toc232234017"/>
      <w:r w:rsidRPr="00051297">
        <w:rPr>
          <w:i/>
          <w:sz w:val="20"/>
          <w:szCs w:val="20"/>
          <w:lang w:val="tr-TR"/>
        </w:rPr>
        <w:lastRenderedPageBreak/>
        <w:t>&lt;</w:t>
      </w:r>
      <w:r w:rsidRPr="00051297">
        <w:rPr>
          <w:i/>
          <w:position w:val="-2"/>
          <w:sz w:val="20"/>
          <w:szCs w:val="20"/>
          <w:highlight w:val="lightGray"/>
          <w:lang w:val="tr-TR"/>
        </w:rPr>
        <w:t xml:space="preserve">Sözleşme Makamı (Mali Destek Yararlanıcısı) (Mali Destek Yararlanıcısının </w:t>
      </w:r>
      <w:proofErr w:type="spellStart"/>
      <w:r w:rsidRPr="00051297">
        <w:rPr>
          <w:i/>
          <w:position w:val="-2"/>
          <w:sz w:val="20"/>
          <w:szCs w:val="20"/>
          <w:highlight w:val="lightGray"/>
          <w:lang w:val="tr-TR"/>
        </w:rPr>
        <w:t>anteti</w:t>
      </w:r>
      <w:proofErr w:type="spellEnd"/>
      <w:r w:rsidRPr="00051297">
        <w:rPr>
          <w:i/>
          <w:position w:val="-2"/>
          <w:sz w:val="20"/>
          <w:szCs w:val="20"/>
          <w:highlight w:val="lightGray"/>
          <w:lang w:val="tr-TR"/>
        </w:rPr>
        <w:t>)</w:t>
      </w:r>
      <w:r w:rsidRPr="00051297">
        <w:rPr>
          <w:i/>
          <w:sz w:val="20"/>
          <w:szCs w:val="20"/>
          <w:lang w:val="tr-TR"/>
        </w:rPr>
        <w:t xml:space="preserve"> &gt;</w:t>
      </w:r>
      <w:bookmarkEnd w:id="3"/>
      <w:bookmarkEnd w:id="4"/>
      <w:bookmarkEnd w:id="5"/>
    </w:p>
    <w:p w:rsidR="004F2B0D" w:rsidRPr="00051297" w:rsidRDefault="004F2B0D" w:rsidP="00C54773">
      <w:pPr>
        <w:pStyle w:val="Balk6"/>
        <w:ind w:firstLine="0"/>
        <w:jc w:val="center"/>
        <w:rPr>
          <w:lang w:val="tr-TR"/>
        </w:rPr>
      </w:pPr>
      <w:bookmarkStart w:id="6" w:name="_İHALEYE_DAVET_MEKTUBU"/>
      <w:bookmarkStart w:id="7" w:name="_Toc188240390"/>
      <w:bookmarkStart w:id="8" w:name="_Toc232234018"/>
      <w:bookmarkStart w:id="9" w:name="_Toc233021550"/>
      <w:bookmarkEnd w:id="6"/>
      <w:r w:rsidRPr="00051297">
        <w:rPr>
          <w:lang w:val="tr-TR"/>
        </w:rPr>
        <w:t>İHALEYE DAVET MEKTUBU</w:t>
      </w:r>
      <w:bookmarkEnd w:id="7"/>
      <w:bookmarkEnd w:id="8"/>
      <w:bookmarkEnd w:id="9"/>
    </w:p>
    <w:p w:rsidR="004F2B0D" w:rsidRPr="00051297" w:rsidRDefault="004F2B0D" w:rsidP="004F2B0D">
      <w:pPr>
        <w:jc w:val="right"/>
        <w:rPr>
          <w:position w:val="-2"/>
          <w:sz w:val="20"/>
          <w:szCs w:val="20"/>
          <w:u w:val="single"/>
          <w:lang w:val="tr-TR"/>
        </w:rPr>
      </w:pPr>
      <w:proofErr w:type="gramStart"/>
      <w:r w:rsidRPr="00051297">
        <w:rPr>
          <w:position w:val="-2"/>
          <w:sz w:val="20"/>
          <w:szCs w:val="20"/>
          <w:u w:val="single"/>
          <w:lang w:val="tr-TR"/>
        </w:rPr>
        <w:t>….</w:t>
      </w:r>
      <w:proofErr w:type="gramEnd"/>
      <w:r w:rsidRPr="00051297">
        <w:rPr>
          <w:position w:val="-2"/>
          <w:sz w:val="20"/>
          <w:szCs w:val="20"/>
          <w:u w:val="single"/>
          <w:lang w:val="tr-TR"/>
        </w:rPr>
        <w:t>/…./200..</w:t>
      </w:r>
    </w:p>
    <w:p w:rsidR="004F2B0D" w:rsidRPr="00051297" w:rsidRDefault="004F2B0D" w:rsidP="004F2B0D">
      <w:pPr>
        <w:rPr>
          <w:position w:val="-2"/>
          <w:sz w:val="20"/>
          <w:szCs w:val="20"/>
          <w:lang w:val="tr-TR"/>
        </w:rPr>
      </w:pPr>
      <w:r w:rsidRPr="00051297">
        <w:rPr>
          <w:position w:val="-2"/>
          <w:sz w:val="20"/>
          <w:szCs w:val="20"/>
          <w:lang w:val="tr-TR"/>
        </w:rPr>
        <w:t>Sayın:</w:t>
      </w:r>
    </w:p>
    <w:p w:rsidR="004F2B0D" w:rsidRPr="00051297" w:rsidRDefault="004F2B0D" w:rsidP="004F2B0D">
      <w:pPr>
        <w:rPr>
          <w:position w:val="-2"/>
          <w:sz w:val="20"/>
          <w:szCs w:val="20"/>
          <w:lang w:val="tr-TR"/>
        </w:rPr>
      </w:pPr>
      <w:r w:rsidRPr="00051297">
        <w:rPr>
          <w:position w:val="-2"/>
          <w:sz w:val="20"/>
          <w:szCs w:val="20"/>
          <w:lang w:val="tr-TR"/>
        </w:rPr>
        <w:t>________________</w:t>
      </w:r>
    </w:p>
    <w:p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 __________________</w:t>
      </w:r>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051297">
        <w:rPr>
          <w:position w:val="-2"/>
          <w:sz w:val="20"/>
          <w:szCs w:val="20"/>
          <w:lang w:val="tr-TR"/>
        </w:rPr>
        <w:t>mal /</w:t>
      </w:r>
      <w:r w:rsidRPr="00051297">
        <w:rPr>
          <w:position w:val="-2"/>
          <w:sz w:val="20"/>
          <w:szCs w:val="20"/>
          <w:lang w:val="tr-TR"/>
        </w:rPr>
        <w:t xml:space="preserve">hizmet </w:t>
      </w:r>
      <w:r w:rsidR="00D3500C" w:rsidRPr="00051297">
        <w:rPr>
          <w:position w:val="-2"/>
          <w:sz w:val="20"/>
          <w:szCs w:val="20"/>
          <w:lang w:val="tr-TR"/>
        </w:rPr>
        <w:t>/ yapım işi</w:t>
      </w:r>
      <w:r w:rsidRPr="00051297">
        <w:rPr>
          <w:position w:val="-2"/>
          <w:sz w:val="20"/>
          <w:szCs w:val="20"/>
          <w:lang w:val="tr-TR"/>
        </w:rPr>
        <w:t xml:space="preserve"> </w:t>
      </w:r>
      <w:r w:rsidR="00D3500C" w:rsidRPr="00051297">
        <w:rPr>
          <w:position w:val="-2"/>
          <w:sz w:val="20"/>
          <w:szCs w:val="20"/>
          <w:lang w:val="tr-TR"/>
        </w:rPr>
        <w:t xml:space="preserve">alımı </w:t>
      </w:r>
      <w:r w:rsidRPr="00051297">
        <w:rPr>
          <w:position w:val="-2"/>
          <w:sz w:val="20"/>
          <w:szCs w:val="20"/>
          <w:lang w:val="tr-TR"/>
        </w:rPr>
        <w:t>için teknik teklif ve fiyat teklif(</w:t>
      </w:r>
      <w:proofErr w:type="spellStart"/>
      <w:r w:rsidRPr="00051297">
        <w:rPr>
          <w:position w:val="-2"/>
          <w:sz w:val="20"/>
          <w:szCs w:val="20"/>
          <w:lang w:val="tr-TR"/>
        </w:rPr>
        <w:t>ler</w:t>
      </w:r>
      <w:proofErr w:type="spellEnd"/>
      <w:r w:rsidRPr="00051297">
        <w:rPr>
          <w:position w:val="-2"/>
          <w:sz w:val="20"/>
          <w:szCs w:val="20"/>
          <w:lang w:val="tr-TR"/>
        </w:rPr>
        <w:t>)i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4F2B0D" w:rsidRPr="00051297" w:rsidRDefault="004F2B0D" w:rsidP="00D93660">
      <w:pPr>
        <w:rPr>
          <w:position w:val="-2"/>
          <w:sz w:val="20"/>
          <w:szCs w:val="20"/>
          <w:lang w:val="tr-TR"/>
        </w:rPr>
      </w:pPr>
      <w:r w:rsidRPr="00051297">
        <w:rPr>
          <w:position w:val="-2"/>
          <w:sz w:val="20"/>
          <w:szCs w:val="20"/>
          <w:lang w:val="tr-TR"/>
        </w:rPr>
        <w:tab/>
        <w:t>(i)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b/>
          <w:position w:val="-2"/>
          <w:sz w:val="20"/>
          <w:szCs w:val="20"/>
          <w:lang w:val="tr-TR"/>
        </w:rPr>
        <w:tab/>
      </w:r>
      <w:r w:rsidRPr="00051297">
        <w:rPr>
          <w:position w:val="-2"/>
          <w:sz w:val="20"/>
          <w:szCs w:val="20"/>
          <w:lang w:val="tr-TR"/>
        </w:rPr>
        <w:t>(ii)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position w:val="-2"/>
          <w:sz w:val="20"/>
          <w:szCs w:val="20"/>
          <w:lang w:val="tr-TR"/>
        </w:rPr>
        <w:tab/>
        <w:t>(iii)</w:t>
      </w:r>
      <w:r w:rsidRPr="00051297">
        <w:rPr>
          <w:position w:val="-2"/>
          <w:sz w:val="20"/>
          <w:szCs w:val="20"/>
          <w:lang w:val="tr-TR"/>
        </w:rPr>
        <w:tab/>
        <w:t xml:space="preserve">            </w:t>
      </w:r>
      <w:r w:rsidR="00D93660" w:rsidRPr="00051297">
        <w:rPr>
          <w:position w:val="-2"/>
          <w:sz w:val="20"/>
          <w:szCs w:val="20"/>
          <w:lang w:val="tr-TR"/>
        </w:rPr>
        <w:tab/>
      </w:r>
      <w:r w:rsidRPr="00051297">
        <w:rPr>
          <w:position w:val="-2"/>
          <w:sz w:val="20"/>
          <w:szCs w:val="20"/>
          <w:lang w:val="tr-TR"/>
        </w:rPr>
        <w:t>____________________</w:t>
      </w: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rsidR="004F2B0D" w:rsidRPr="00051297"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gönderilmelidir:____________</w:t>
      </w:r>
    </w:p>
    <w:p w:rsidR="004F2B0D" w:rsidRPr="00051297" w:rsidRDefault="004F2B0D" w:rsidP="004F2B0D">
      <w:pPr>
        <w:rPr>
          <w:position w:val="-2"/>
          <w:sz w:val="20"/>
          <w:szCs w:val="20"/>
          <w:lang w:val="tr-TR"/>
        </w:rPr>
      </w:pPr>
      <w:r w:rsidRPr="00051297">
        <w:rPr>
          <w:position w:val="-2"/>
          <w:sz w:val="20"/>
          <w:szCs w:val="20"/>
          <w:lang w:val="tr-TR"/>
        </w:rPr>
        <w:tab/>
        <w:t>Telefon:</w:t>
      </w:r>
      <w:r w:rsidRPr="00051297">
        <w:rPr>
          <w:position w:val="-2"/>
          <w:sz w:val="20"/>
          <w:szCs w:val="20"/>
          <w:lang w:val="tr-TR"/>
        </w:rPr>
        <w:tab/>
      </w:r>
      <w:r w:rsidRPr="00051297">
        <w:rPr>
          <w:position w:val="-2"/>
          <w:sz w:val="20"/>
          <w:szCs w:val="20"/>
          <w:lang w:val="tr-TR"/>
        </w:rPr>
        <w:tab/>
      </w:r>
      <w:r w:rsidRPr="00051297">
        <w:rPr>
          <w:position w:val="-2"/>
          <w:sz w:val="20"/>
          <w:szCs w:val="20"/>
          <w:lang w:val="tr-TR"/>
        </w:rPr>
        <w:tab/>
        <w:t>Faks:</w:t>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bir  </w:t>
      </w:r>
      <w:r w:rsidRPr="00051297">
        <w:rPr>
          <w:position w:val="-2"/>
          <w:sz w:val="20"/>
          <w:szCs w:val="20"/>
          <w:highlight w:val="lightGray"/>
          <w:lang w:val="tr-TR"/>
        </w:rPr>
        <w:t>&lt;hizmet /mal/ yapım işi&gt;</w:t>
      </w:r>
      <w:r w:rsidRPr="00051297">
        <w:rPr>
          <w:position w:val="-2"/>
          <w:sz w:val="20"/>
          <w:szCs w:val="20"/>
          <w:lang w:val="tr-TR"/>
        </w:rPr>
        <w:t xml:space="preserve"> 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w:t>
      </w:r>
      <w:proofErr w:type="spellStart"/>
      <w:r w:rsidRPr="00051297">
        <w:rPr>
          <w:position w:val="-2"/>
          <w:sz w:val="20"/>
          <w:szCs w:val="20"/>
          <w:lang w:val="tr-TR"/>
        </w:rPr>
        <w:t>vb</w:t>
      </w:r>
      <w:proofErr w:type="spellEnd"/>
      <w:r w:rsidRPr="00051297">
        <w:rPr>
          <w:position w:val="-2"/>
          <w:sz w:val="20"/>
          <w:szCs w:val="20"/>
          <w:lang w:val="tr-TR"/>
        </w:rPr>
        <w:t xml:space="preserve"> içeren bir teknik teklif verilmelidir. Fiyat teklifi ve Teknik teklif kapatılmış ve kaşelenmiş ayrı zarflara konulmalıdır.</w:t>
      </w:r>
    </w:p>
    <w:p w:rsidR="004F2B0D" w:rsidRPr="00051297" w:rsidRDefault="00461FC8" w:rsidP="00D8473E">
      <w:pPr>
        <w:numPr>
          <w:ilvl w:val="0"/>
          <w:numId w:val="6"/>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 xml:space="preserve">Kar amacı gütmeyen destek yararlanıcıları bakımından fiyata KDV </w:t>
      </w:r>
      <w:proofErr w:type="gramStart"/>
      <w:r w:rsidR="0040018F" w:rsidRPr="00051297">
        <w:rPr>
          <w:position w:val="-2"/>
          <w:sz w:val="20"/>
          <w:szCs w:val="20"/>
          <w:lang w:val="tr-TR"/>
        </w:rPr>
        <w:t>dahil</w:t>
      </w:r>
      <w:proofErr w:type="gramEnd"/>
      <w:r w:rsidR="0040018F" w:rsidRPr="00051297">
        <w:rPr>
          <w:position w:val="-2"/>
          <w:sz w:val="20"/>
          <w:szCs w:val="20"/>
          <w:lang w:val="tr-TR"/>
        </w:rPr>
        <w:t xml:space="preserve"> edilmeli, diğer yararlanıcılar bakımından ise dahil edilmemelidir.</w:t>
      </w:r>
    </w:p>
    <w:p w:rsidR="004F2B0D" w:rsidRPr="00051297" w:rsidRDefault="004F2B0D" w:rsidP="00D8473E">
      <w:pPr>
        <w:numPr>
          <w:ilvl w:val="0"/>
          <w:numId w:val="6"/>
        </w:numPr>
        <w:tabs>
          <w:tab w:val="clear" w:pos="1080"/>
          <w:tab w:val="num" w:pos="720"/>
        </w:tabs>
        <w:ind w:left="720"/>
        <w:rPr>
          <w:position w:val="-2"/>
          <w:sz w:val="20"/>
          <w:szCs w:val="20"/>
          <w:lang w:val="tr-TR"/>
        </w:rPr>
      </w:pPr>
      <w:r w:rsidRPr="00051297">
        <w:rPr>
          <w:position w:val="-2"/>
          <w:sz w:val="20"/>
          <w:szCs w:val="20"/>
          <w:lang w:val="tr-TR"/>
        </w:rPr>
        <w:t xml:space="preserve">Teknik ve mali teklifler </w:t>
      </w:r>
      <w:proofErr w:type="gramStart"/>
      <w:r w:rsidRPr="00051297">
        <w:rPr>
          <w:position w:val="-2"/>
          <w:sz w:val="20"/>
          <w:szCs w:val="20"/>
          <w:lang w:val="tr-TR"/>
        </w:rPr>
        <w:t>….</w:t>
      </w:r>
      <w:proofErr w:type="gramEnd"/>
      <w:r w:rsidRPr="00051297">
        <w:rPr>
          <w:position w:val="-2"/>
          <w:sz w:val="20"/>
          <w:szCs w:val="20"/>
          <w:lang w:val="tr-TR"/>
        </w:rPr>
        <w:t>/…./….. günü saat</w:t>
      </w:r>
      <w:proofErr w:type="gramStart"/>
      <w:r w:rsidRPr="00051297">
        <w:rPr>
          <w:position w:val="-2"/>
          <w:sz w:val="20"/>
          <w:szCs w:val="20"/>
          <w:lang w:val="tr-TR"/>
        </w:rPr>
        <w:t>……</w:t>
      </w:r>
      <w:proofErr w:type="gramEnd"/>
      <w:r w:rsidRPr="00051297">
        <w:rPr>
          <w:position w:val="-2"/>
          <w:sz w:val="20"/>
          <w:szCs w:val="20"/>
          <w:lang w:val="tr-TR"/>
        </w:rPr>
        <w:t xml:space="preserve">’e kadar ………………………. </w:t>
      </w:r>
      <w:proofErr w:type="gramStart"/>
      <w:r w:rsidRPr="00051297">
        <w:rPr>
          <w:position w:val="-2"/>
          <w:sz w:val="20"/>
          <w:szCs w:val="20"/>
          <w:lang w:val="tr-TR"/>
        </w:rPr>
        <w:t>adresine</w:t>
      </w:r>
      <w:proofErr w:type="gramEnd"/>
      <w:r w:rsidRPr="00051297">
        <w:rPr>
          <w:position w:val="-2"/>
          <w:sz w:val="20"/>
          <w:szCs w:val="20"/>
          <w:lang w:val="tr-TR"/>
        </w:rPr>
        <w:t xml:space="preserv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D8473E">
      <w:pPr>
        <w:numPr>
          <w:ilvl w:val="0"/>
          <w:numId w:val="5"/>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 xml:space="preserve">Bu sözleşme için tespit edilen en yüksek bedel </w:t>
      </w:r>
      <w:proofErr w:type="gramStart"/>
      <w:r w:rsidRPr="00051297">
        <w:rPr>
          <w:position w:val="-2"/>
          <w:sz w:val="20"/>
          <w:szCs w:val="20"/>
          <w:lang w:val="tr-TR"/>
        </w:rPr>
        <w:t>........</w:t>
      </w:r>
      <w:proofErr w:type="gramEnd"/>
      <w:r w:rsidRPr="00051297">
        <w:rPr>
          <w:position w:val="-2"/>
          <w:sz w:val="20"/>
          <w:szCs w:val="20"/>
          <w:lang w:val="tr-TR"/>
        </w:rPr>
        <w:t>TL’dir</w:t>
      </w:r>
      <w:r w:rsidRPr="00051297">
        <w:rPr>
          <w:b/>
          <w:position w:val="-2"/>
          <w:sz w:val="20"/>
          <w:szCs w:val="20"/>
          <w:lang w:val="tr-TR"/>
        </w:rPr>
        <w:t xml:space="preserve"> </w:t>
      </w:r>
      <w:r w:rsidRPr="00051297">
        <w:rPr>
          <w:position w:val="-2"/>
          <w:sz w:val="20"/>
          <w:szCs w:val="20"/>
          <w:lang w:val="tr-TR"/>
        </w:rPr>
        <w:t xml:space="preserve">,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r w:rsidRPr="00051297">
        <w:rPr>
          <w:position w:val="-2"/>
          <w:sz w:val="20"/>
          <w:szCs w:val="20"/>
          <w:highlight w:val="lightGray"/>
          <w:lang w:val="tr-TR"/>
        </w:rPr>
        <w:t>(İhalenize aşağıdaki ifadelerden hangisi uygun ise onu seçiniz ve bu açıklama ile diğer ifadeleri siliniz)</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Mal alımı ve Yapım İşlerinde: Şartnameyi karşılayan ve en ucuz teklifi veren istekliye iş ihale edilecektir.)</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 xml:space="preserve">Hizmet Alımlarında: Teknik değerlendirmenin %80, fiyatın %20 olarak </w:t>
      </w:r>
      <w:proofErr w:type="spellStart"/>
      <w:r w:rsidRPr="00051297">
        <w:rPr>
          <w:position w:val="-2"/>
          <w:sz w:val="20"/>
          <w:szCs w:val="20"/>
          <w:lang w:val="tr-TR"/>
        </w:rPr>
        <w:t>ağırlıklandırılarak</w:t>
      </w:r>
      <w:proofErr w:type="spellEnd"/>
      <w:r w:rsidRPr="00051297">
        <w:rPr>
          <w:position w:val="-2"/>
          <w:sz w:val="20"/>
          <w:szCs w:val="20"/>
          <w:lang w:val="tr-TR"/>
        </w:rPr>
        <w:t xml:space="preserve"> mukayese edileceği en uygun teklif seçilecektir.</w:t>
      </w:r>
    </w:p>
    <w:p w:rsidR="004F2B0D" w:rsidRPr="00051297" w:rsidRDefault="004F2B0D" w:rsidP="004F2B0D">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4F2B0D" w:rsidRPr="00A15367" w:rsidRDefault="004F2B0D" w:rsidP="00A15367">
      <w:pPr>
        <w:ind w:firstLine="0"/>
        <w:rPr>
          <w:position w:val="-2"/>
          <w:sz w:val="20"/>
          <w:szCs w:val="20"/>
          <w:lang w:val="tr-TR"/>
        </w:rPr>
      </w:pPr>
      <w:r w:rsidRPr="00051297">
        <w:rPr>
          <w:position w:val="-2"/>
          <w:sz w:val="20"/>
          <w:szCs w:val="20"/>
          <w:lang w:val="tr-TR"/>
        </w:rPr>
        <w:t>9.</w:t>
      </w:r>
      <w:r w:rsidRPr="00051297">
        <w:rPr>
          <w:position w:val="-2"/>
          <w:sz w:val="20"/>
          <w:szCs w:val="20"/>
          <w:lang w:val="tr-TR"/>
        </w:rPr>
        <w:tab/>
        <w:t>Daha fazla bilgi aşağıdaki adresten elde edilebil</w:t>
      </w:r>
      <w:r w:rsidR="00A15367">
        <w:rPr>
          <w:position w:val="-2"/>
          <w:sz w:val="20"/>
          <w:szCs w:val="20"/>
          <w:lang w:val="tr-TR"/>
        </w:rPr>
        <w:t>ir.</w:t>
      </w:r>
      <w:r w:rsidRPr="00051297">
        <w:rPr>
          <w:b/>
          <w:position w:val="-2"/>
          <w:sz w:val="20"/>
          <w:szCs w:val="20"/>
          <w:lang w:val="tr-TR"/>
        </w:rPr>
        <w:t>___________________</w:t>
      </w:r>
    </w:p>
    <w:p w:rsidR="004F2B0D" w:rsidRPr="00051297" w:rsidRDefault="004F2B0D" w:rsidP="004F2B0D">
      <w:pPr>
        <w:rPr>
          <w:position w:val="-2"/>
          <w:sz w:val="20"/>
          <w:szCs w:val="20"/>
          <w:lang w:val="tr-TR"/>
        </w:rPr>
      </w:pPr>
      <w:r w:rsidRPr="00051297">
        <w:rPr>
          <w:b/>
          <w:position w:val="-2"/>
          <w:sz w:val="20"/>
          <w:szCs w:val="20"/>
          <w:lang w:val="tr-TR"/>
        </w:rPr>
        <w:tab/>
      </w:r>
      <w:r w:rsidRPr="00051297">
        <w:rPr>
          <w:position w:val="-2"/>
          <w:sz w:val="20"/>
          <w:szCs w:val="20"/>
          <w:lang w:val="tr-TR"/>
        </w:rPr>
        <w:t>Telefon: ____________ Faks: ______________</w:t>
      </w:r>
    </w:p>
    <w:p w:rsidR="004F2B0D" w:rsidRPr="00051297" w:rsidRDefault="004F2B0D" w:rsidP="00A15367">
      <w:pPr>
        <w:ind w:firstLine="0"/>
        <w:rPr>
          <w:position w:val="-2"/>
          <w:sz w:val="20"/>
          <w:szCs w:val="20"/>
          <w:lang w:val="tr-TR"/>
        </w:rPr>
      </w:pPr>
      <w:r w:rsidRPr="00051297">
        <w:rPr>
          <w:position w:val="-2"/>
          <w:sz w:val="20"/>
          <w:szCs w:val="20"/>
          <w:lang w:val="tr-TR"/>
        </w:rPr>
        <w:lastRenderedPageBreak/>
        <w:t xml:space="preserve">10. Lütfen bu davet mektubunu aldığınızı faks veya e-posta yoluyla teyit ederek teklif verip vermeyeceğinizi bildiriniz. </w:t>
      </w:r>
    </w:p>
    <w:p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10" w:name="_Toc132432282"/>
      <w:bookmarkEnd w:id="10"/>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564259" w:rsidRPr="00051297" w:rsidRDefault="00564259" w:rsidP="004F2B0D">
      <w:pPr>
        <w:ind w:left="720"/>
        <w:rPr>
          <w:position w:val="-2"/>
          <w:szCs w:val="20"/>
          <w:lang w:val="tr-TR"/>
        </w:rPr>
        <w:sectPr w:rsidR="00564259" w:rsidRPr="00051297" w:rsidSect="006B4538">
          <w:headerReference w:type="default" r:id="rId13"/>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11" w:name="_TEKLİF_DOSYASI"/>
      <w:bookmarkStart w:id="12" w:name="_Toc233021551"/>
      <w:bookmarkEnd w:id="11"/>
      <w:r w:rsidRPr="00051297">
        <w:rPr>
          <w:lang w:val="tr-TR"/>
        </w:rPr>
        <w:t>TEKLİF DOSYASI</w:t>
      </w:r>
      <w:bookmarkEnd w:id="12"/>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13" w:name="_Bölüm_A:_İsteklilere_Talimatlar"/>
      <w:bookmarkStart w:id="14" w:name="_Toc233021552"/>
      <w:bookmarkEnd w:id="13"/>
      <w:r w:rsidRPr="00051297">
        <w:rPr>
          <w:lang w:val="tr-TR"/>
        </w:rPr>
        <w:t>Bölüm</w:t>
      </w:r>
      <w:r w:rsidR="00CF6ED6" w:rsidRPr="00051297">
        <w:rPr>
          <w:lang w:val="tr-TR"/>
        </w:rPr>
        <w:t xml:space="preserve"> A: İsteklilere Talimatlar</w:t>
      </w:r>
      <w:bookmarkEnd w:id="14"/>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4"/>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156A6E" w:rsidP="00CF6ED6">
      <w:pPr>
        <w:rPr>
          <w:i/>
          <w:sz w:val="20"/>
          <w:szCs w:val="20"/>
          <w:lang w:val="tr-TR"/>
        </w:rPr>
      </w:pPr>
      <w:r w:rsidRPr="00051297">
        <w:rPr>
          <w:i/>
          <w:sz w:val="20"/>
          <w:szCs w:val="20"/>
          <w:highlight w:val="lightGray"/>
          <w:lang w:val="tr-TR"/>
        </w:rPr>
        <w:t xml:space="preserve"> </w:t>
      </w:r>
      <w:r w:rsidR="00CF6ED6" w:rsidRPr="00051297">
        <w:rPr>
          <w:i/>
          <w:sz w:val="20"/>
          <w:szCs w:val="20"/>
          <w:highlight w:val="lightGray"/>
          <w:lang w:val="tr-TR"/>
        </w:rPr>
        <w:t>(Aşağıda yer alan maddeler içerisindeki boş yerler ve &lt;…/</w:t>
      </w:r>
      <w:proofErr w:type="gramStart"/>
      <w:r w:rsidR="00CF6ED6" w:rsidRPr="00051297">
        <w:rPr>
          <w:i/>
          <w:sz w:val="20"/>
          <w:szCs w:val="20"/>
          <w:highlight w:val="lightGray"/>
          <w:lang w:val="tr-TR"/>
        </w:rPr>
        <w:t>…..</w:t>
      </w:r>
      <w:proofErr w:type="gramEnd"/>
      <w:r w:rsidR="00CF6ED6" w:rsidRPr="00051297">
        <w:rPr>
          <w:i/>
          <w:sz w:val="20"/>
          <w:szCs w:val="20"/>
          <w:highlight w:val="lightGray"/>
          <w:lang w:val="tr-TR"/>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051297" w:rsidRDefault="00CF6ED6" w:rsidP="00C54773">
      <w:pPr>
        <w:rPr>
          <w:b/>
          <w:sz w:val="20"/>
          <w:szCs w:val="20"/>
          <w:lang w:val="tr-TR"/>
        </w:rPr>
      </w:pPr>
      <w:bookmarkStart w:id="15" w:name="_Toc232234019"/>
      <w:r w:rsidRPr="00051297">
        <w:rPr>
          <w:b/>
          <w:sz w:val="20"/>
          <w:szCs w:val="20"/>
          <w:lang w:val="tr-TR"/>
        </w:rPr>
        <w:t>Madde 1- Sözleşme Makamına ilişkin bilgiler</w:t>
      </w:r>
      <w:bookmarkEnd w:id="15"/>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proofErr w:type="gramStart"/>
      <w:r w:rsidR="00FA0D43" w:rsidRPr="00051297">
        <w:rPr>
          <w:sz w:val="20"/>
          <w:szCs w:val="20"/>
          <w:lang w:val="tr-TR"/>
        </w:rPr>
        <w:t>U</w:t>
      </w:r>
      <w:r w:rsidRPr="00051297">
        <w:rPr>
          <w:sz w:val="20"/>
          <w:szCs w:val="20"/>
          <w:lang w:val="tr-TR"/>
        </w:rPr>
        <w:t>nvanı :</w:t>
      </w:r>
      <w:r w:rsidR="00986BF4">
        <w:t xml:space="preserve"> </w:t>
      </w:r>
      <w:proofErr w:type="spellStart"/>
      <w:r w:rsidR="00986BF4" w:rsidRPr="00986BF4">
        <w:rPr>
          <w:sz w:val="20"/>
          <w:szCs w:val="20"/>
          <w:lang w:val="tr-TR"/>
        </w:rPr>
        <w:t>Emsa</w:t>
      </w:r>
      <w:proofErr w:type="spellEnd"/>
      <w:proofErr w:type="gramEnd"/>
      <w:r w:rsidR="00986BF4" w:rsidRPr="00986BF4">
        <w:rPr>
          <w:sz w:val="20"/>
          <w:szCs w:val="20"/>
          <w:lang w:val="tr-TR"/>
        </w:rPr>
        <w:t xml:space="preserve"> Plastik Sanayi ve Ticaret Ltd. Şti.</w:t>
      </w:r>
    </w:p>
    <w:p w:rsidR="00CF6ED6" w:rsidRPr="00051297" w:rsidRDefault="00CF6ED6" w:rsidP="00CF6ED6">
      <w:pPr>
        <w:ind w:firstLine="708"/>
        <w:rPr>
          <w:sz w:val="20"/>
          <w:szCs w:val="20"/>
          <w:lang w:val="tr-TR"/>
        </w:rPr>
      </w:pPr>
      <w:r w:rsidRPr="00051297">
        <w:rPr>
          <w:sz w:val="20"/>
          <w:szCs w:val="20"/>
          <w:lang w:val="tr-TR"/>
        </w:rPr>
        <w:t>b)  Adresi</w:t>
      </w:r>
      <w:r w:rsidR="00986BF4">
        <w:rPr>
          <w:sz w:val="20"/>
          <w:szCs w:val="20"/>
          <w:lang w:val="tr-TR"/>
        </w:rPr>
        <w:t xml:space="preserve">: </w:t>
      </w:r>
      <w:r w:rsidR="00986BF4" w:rsidRPr="006C4E6A">
        <w:rPr>
          <w:sz w:val="20"/>
          <w:szCs w:val="20"/>
          <w:lang w:val="tr-TR"/>
        </w:rPr>
        <w:t>Kırıkkale Organize Sanayi Bölgesi Kızılırmak Cad. 8. Sok. No:2 Yahşihan/Kırıkkale</w:t>
      </w:r>
    </w:p>
    <w:p w:rsidR="00CF6ED6" w:rsidRPr="00051297" w:rsidRDefault="00CF6ED6" w:rsidP="00CF6ED6">
      <w:pPr>
        <w:ind w:left="708"/>
        <w:rPr>
          <w:sz w:val="20"/>
          <w:szCs w:val="20"/>
          <w:lang w:val="tr-TR"/>
        </w:rPr>
      </w:pPr>
      <w:r w:rsidRPr="00051297">
        <w:rPr>
          <w:sz w:val="20"/>
          <w:szCs w:val="20"/>
          <w:lang w:val="tr-TR"/>
        </w:rPr>
        <w:t>c)  Telefon numarası:</w:t>
      </w:r>
      <w:r w:rsidR="00986BF4">
        <w:rPr>
          <w:sz w:val="20"/>
          <w:szCs w:val="20"/>
          <w:lang w:val="tr-TR"/>
        </w:rPr>
        <w:t xml:space="preserve"> </w:t>
      </w:r>
      <w:r w:rsidR="00986BF4" w:rsidRPr="006C4E6A">
        <w:rPr>
          <w:sz w:val="20"/>
          <w:szCs w:val="20"/>
          <w:lang w:val="tr-TR"/>
        </w:rPr>
        <w:t>318321 3264</w:t>
      </w:r>
    </w:p>
    <w:p w:rsidR="00CF6ED6" w:rsidRPr="00051297" w:rsidRDefault="00CF6ED6" w:rsidP="00CF6ED6">
      <w:pPr>
        <w:ind w:left="708"/>
        <w:rPr>
          <w:sz w:val="20"/>
          <w:szCs w:val="20"/>
          <w:lang w:val="tr-TR"/>
        </w:rPr>
      </w:pPr>
      <w:r w:rsidRPr="00051297">
        <w:rPr>
          <w:sz w:val="20"/>
          <w:szCs w:val="20"/>
          <w:lang w:val="tr-TR"/>
        </w:rPr>
        <w:t>d)  Faks numarası:</w:t>
      </w:r>
      <w:r w:rsidR="00986BF4">
        <w:rPr>
          <w:sz w:val="20"/>
          <w:szCs w:val="20"/>
          <w:lang w:val="tr-TR"/>
        </w:rPr>
        <w:t xml:space="preserve"> </w:t>
      </w:r>
      <w:r w:rsidR="00986BF4" w:rsidRPr="006C4E6A">
        <w:rPr>
          <w:sz w:val="20"/>
          <w:szCs w:val="20"/>
          <w:lang w:val="tr-TR"/>
        </w:rPr>
        <w:t>318321 3267</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986BF4">
        <w:rPr>
          <w:sz w:val="20"/>
          <w:szCs w:val="20"/>
          <w:lang w:val="tr-TR"/>
        </w:rPr>
        <w:t xml:space="preserve">: </w:t>
      </w:r>
      <w:r w:rsidR="00986BF4" w:rsidRPr="00986BF4">
        <w:rPr>
          <w:sz w:val="20"/>
          <w:szCs w:val="20"/>
          <w:lang w:val="tr-TR"/>
        </w:rPr>
        <w:t>mehmetokay@emsaplastik.com</w:t>
      </w:r>
    </w:p>
    <w:p w:rsidR="00CF6ED6" w:rsidRPr="00051297" w:rsidRDefault="00CF6ED6" w:rsidP="00CF6ED6">
      <w:pPr>
        <w:ind w:left="708"/>
        <w:rPr>
          <w:sz w:val="20"/>
          <w:szCs w:val="20"/>
          <w:lang w:val="tr-TR"/>
        </w:rPr>
      </w:pPr>
      <w:r w:rsidRPr="00051297">
        <w:rPr>
          <w:sz w:val="20"/>
          <w:szCs w:val="20"/>
          <w:lang w:val="tr-TR"/>
        </w:rPr>
        <w:t>f)  İlgil</w:t>
      </w:r>
      <w:r w:rsidR="00986BF4">
        <w:rPr>
          <w:sz w:val="20"/>
          <w:szCs w:val="20"/>
          <w:lang w:val="tr-TR"/>
        </w:rPr>
        <w:t xml:space="preserve">i personelinin adı-soyadı/unvanı: </w:t>
      </w:r>
      <w:r w:rsidR="00986BF4" w:rsidRPr="006C4E6A">
        <w:rPr>
          <w:sz w:val="20"/>
          <w:szCs w:val="20"/>
          <w:lang w:val="tr-TR"/>
        </w:rPr>
        <w:t>Mehmet Kadir OKAY/ Proje Muhasebe Sorumlusu</w:t>
      </w:r>
      <w:r w:rsidRPr="00051297">
        <w:rPr>
          <w:sz w:val="20"/>
          <w:szCs w:val="20"/>
          <w:lang w:val="tr-TR"/>
        </w:rPr>
        <w:t xml:space="preserve">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986BF4" w:rsidRPr="00051297" w:rsidRDefault="00986BF4" w:rsidP="00986BF4">
      <w:pPr>
        <w:rPr>
          <w:sz w:val="20"/>
          <w:szCs w:val="20"/>
          <w:lang w:val="tr-TR"/>
        </w:rPr>
      </w:pPr>
      <w:r w:rsidRPr="00051297">
        <w:rPr>
          <w:sz w:val="20"/>
          <w:szCs w:val="20"/>
          <w:lang w:val="tr-TR"/>
        </w:rPr>
        <w:t>İhale konusu işin;</w:t>
      </w:r>
    </w:p>
    <w:p w:rsidR="00986BF4" w:rsidRPr="00F353BB" w:rsidRDefault="00986BF4" w:rsidP="00986BF4">
      <w:pPr>
        <w:numPr>
          <w:ilvl w:val="0"/>
          <w:numId w:val="12"/>
        </w:numPr>
        <w:overflowPunct w:val="0"/>
        <w:autoSpaceDE w:val="0"/>
        <w:autoSpaceDN w:val="0"/>
        <w:adjustRightInd w:val="0"/>
        <w:textAlignment w:val="baseline"/>
        <w:rPr>
          <w:sz w:val="20"/>
          <w:szCs w:val="20"/>
          <w:lang w:val="tr-TR"/>
        </w:rPr>
      </w:pPr>
      <w:r w:rsidRPr="00F353BB">
        <w:rPr>
          <w:sz w:val="20"/>
          <w:szCs w:val="20"/>
          <w:lang w:val="tr-TR"/>
        </w:rPr>
        <w:t>Projenin Adı: Çevreye Duyarlı Biçimde Verimlilik ve Kurumsallaşma ile Rekabet Gücü Artışı</w:t>
      </w:r>
    </w:p>
    <w:p w:rsidR="00986BF4" w:rsidRPr="00F353BB" w:rsidRDefault="00986BF4" w:rsidP="00986BF4">
      <w:pPr>
        <w:numPr>
          <w:ilvl w:val="0"/>
          <w:numId w:val="12"/>
        </w:numPr>
        <w:tabs>
          <w:tab w:val="clear" w:pos="1068"/>
        </w:tabs>
        <w:overflowPunct w:val="0"/>
        <w:autoSpaceDE w:val="0"/>
        <w:autoSpaceDN w:val="0"/>
        <w:adjustRightInd w:val="0"/>
        <w:textAlignment w:val="baseline"/>
        <w:rPr>
          <w:i/>
          <w:sz w:val="20"/>
          <w:szCs w:val="20"/>
          <w:lang w:val="tr-TR"/>
        </w:rPr>
      </w:pPr>
      <w:r w:rsidRPr="00F353BB">
        <w:rPr>
          <w:sz w:val="20"/>
          <w:szCs w:val="20"/>
          <w:lang w:val="tr-TR"/>
        </w:rPr>
        <w:t>Sözleşme kodu: TR71/19/İSVK/0083</w:t>
      </w:r>
    </w:p>
    <w:p w:rsidR="00986BF4" w:rsidRPr="00F353BB" w:rsidRDefault="00986BF4" w:rsidP="00986BF4">
      <w:pPr>
        <w:numPr>
          <w:ilvl w:val="0"/>
          <w:numId w:val="12"/>
        </w:numPr>
        <w:tabs>
          <w:tab w:val="clear" w:pos="1068"/>
        </w:tabs>
        <w:overflowPunct w:val="0"/>
        <w:autoSpaceDE w:val="0"/>
        <w:autoSpaceDN w:val="0"/>
        <w:adjustRightInd w:val="0"/>
        <w:textAlignment w:val="baseline"/>
        <w:rPr>
          <w:i/>
          <w:sz w:val="20"/>
          <w:szCs w:val="20"/>
          <w:lang w:val="tr-TR"/>
        </w:rPr>
      </w:pPr>
      <w:r w:rsidRPr="00F353BB">
        <w:rPr>
          <w:sz w:val="20"/>
          <w:szCs w:val="20"/>
          <w:lang w:val="tr-TR"/>
        </w:rPr>
        <w:t>Fiziki Miktarı ve türü: Mal Alımı (Makine-Ekipman Alımları)</w:t>
      </w:r>
    </w:p>
    <w:p w:rsidR="00986BF4" w:rsidRPr="00F353BB" w:rsidRDefault="00986BF4" w:rsidP="00986BF4">
      <w:pPr>
        <w:overflowPunct w:val="0"/>
        <w:autoSpaceDE w:val="0"/>
        <w:autoSpaceDN w:val="0"/>
        <w:adjustRightInd w:val="0"/>
        <w:ind w:left="708" w:firstLine="0"/>
        <w:textAlignment w:val="baseline"/>
        <w:rPr>
          <w:sz w:val="20"/>
          <w:szCs w:val="20"/>
          <w:lang w:val="tr-TR"/>
        </w:rPr>
      </w:pPr>
      <w:r w:rsidRPr="00F353BB">
        <w:rPr>
          <w:sz w:val="20"/>
          <w:szCs w:val="20"/>
          <w:lang w:val="tr-TR"/>
        </w:rPr>
        <w:t>Lot 1: 3.3.1 Kırma Makinesi</w:t>
      </w:r>
    </w:p>
    <w:p w:rsidR="00986BF4" w:rsidRPr="00F353BB" w:rsidRDefault="00986BF4" w:rsidP="00986BF4">
      <w:pPr>
        <w:overflowPunct w:val="0"/>
        <w:autoSpaceDE w:val="0"/>
        <w:autoSpaceDN w:val="0"/>
        <w:adjustRightInd w:val="0"/>
        <w:ind w:left="708" w:firstLine="0"/>
        <w:textAlignment w:val="baseline"/>
        <w:rPr>
          <w:sz w:val="20"/>
          <w:szCs w:val="20"/>
          <w:lang w:val="tr-TR"/>
        </w:rPr>
      </w:pPr>
      <w:r w:rsidRPr="00F353BB">
        <w:rPr>
          <w:sz w:val="20"/>
          <w:szCs w:val="20"/>
          <w:lang w:val="tr-TR"/>
        </w:rPr>
        <w:t xml:space="preserve">Lot 2: 3.3.2 </w:t>
      </w:r>
      <w:proofErr w:type="spellStart"/>
      <w:r w:rsidRPr="00F353BB">
        <w:rPr>
          <w:sz w:val="20"/>
          <w:szCs w:val="20"/>
          <w:lang w:val="tr-TR"/>
        </w:rPr>
        <w:t>Streç</w:t>
      </w:r>
      <w:proofErr w:type="spellEnd"/>
      <w:r w:rsidRPr="00F353BB">
        <w:rPr>
          <w:sz w:val="20"/>
          <w:szCs w:val="20"/>
          <w:lang w:val="tr-TR"/>
        </w:rPr>
        <w:t xml:space="preserve"> Film Sarım Aktarım Makinesi</w:t>
      </w:r>
    </w:p>
    <w:p w:rsidR="00986BF4" w:rsidRPr="00F353BB" w:rsidRDefault="00986BF4" w:rsidP="00986BF4">
      <w:pPr>
        <w:overflowPunct w:val="0"/>
        <w:autoSpaceDE w:val="0"/>
        <w:autoSpaceDN w:val="0"/>
        <w:adjustRightInd w:val="0"/>
        <w:ind w:left="708" w:firstLine="0"/>
        <w:textAlignment w:val="baseline"/>
        <w:rPr>
          <w:sz w:val="20"/>
          <w:szCs w:val="20"/>
          <w:lang w:val="tr-TR"/>
        </w:rPr>
      </w:pPr>
      <w:r w:rsidRPr="00F353BB">
        <w:rPr>
          <w:sz w:val="20"/>
          <w:szCs w:val="20"/>
          <w:lang w:val="tr-TR"/>
        </w:rPr>
        <w:t xml:space="preserve">Lot 3: 3.3.3 </w:t>
      </w:r>
      <w:proofErr w:type="spellStart"/>
      <w:r w:rsidRPr="00F353BB">
        <w:rPr>
          <w:sz w:val="20"/>
          <w:szCs w:val="20"/>
          <w:lang w:val="tr-TR"/>
        </w:rPr>
        <w:t>Chiller</w:t>
      </w:r>
      <w:proofErr w:type="spellEnd"/>
    </w:p>
    <w:p w:rsidR="00986BF4" w:rsidRPr="00F353BB" w:rsidRDefault="00986BF4" w:rsidP="00986BF4">
      <w:pPr>
        <w:overflowPunct w:val="0"/>
        <w:autoSpaceDE w:val="0"/>
        <w:autoSpaceDN w:val="0"/>
        <w:adjustRightInd w:val="0"/>
        <w:ind w:left="708" w:firstLine="0"/>
        <w:textAlignment w:val="baseline"/>
        <w:rPr>
          <w:sz w:val="20"/>
          <w:szCs w:val="20"/>
          <w:lang w:val="tr-TR"/>
        </w:rPr>
      </w:pPr>
      <w:r w:rsidRPr="00F353BB">
        <w:rPr>
          <w:sz w:val="20"/>
          <w:szCs w:val="20"/>
          <w:lang w:val="tr-TR"/>
        </w:rPr>
        <w:t xml:space="preserve">Lot 4: 3.3.4 </w:t>
      </w:r>
      <w:proofErr w:type="spellStart"/>
      <w:r w:rsidRPr="00F353BB">
        <w:rPr>
          <w:sz w:val="20"/>
          <w:szCs w:val="20"/>
          <w:lang w:val="tr-TR"/>
        </w:rPr>
        <w:t>Streç</w:t>
      </w:r>
      <w:proofErr w:type="spellEnd"/>
      <w:r w:rsidRPr="00F353BB">
        <w:rPr>
          <w:sz w:val="20"/>
          <w:szCs w:val="20"/>
          <w:lang w:val="tr-TR"/>
        </w:rPr>
        <w:t xml:space="preserve"> Film Makinesi</w:t>
      </w:r>
    </w:p>
    <w:p w:rsidR="00986BF4" w:rsidRPr="00F353BB" w:rsidRDefault="00986BF4" w:rsidP="00986BF4">
      <w:pPr>
        <w:numPr>
          <w:ilvl w:val="0"/>
          <w:numId w:val="12"/>
        </w:numPr>
        <w:overflowPunct w:val="0"/>
        <w:autoSpaceDE w:val="0"/>
        <w:autoSpaceDN w:val="0"/>
        <w:adjustRightInd w:val="0"/>
        <w:textAlignment w:val="baseline"/>
        <w:rPr>
          <w:sz w:val="20"/>
          <w:szCs w:val="20"/>
          <w:lang w:val="tr-TR"/>
        </w:rPr>
      </w:pPr>
      <w:r w:rsidRPr="00F353BB">
        <w:rPr>
          <w:sz w:val="20"/>
          <w:szCs w:val="20"/>
          <w:lang w:val="tr-TR"/>
        </w:rPr>
        <w:t>İşin/Teslimin Gerçekleştirileceği yer: Kırıkkale Organize Sanayi Bölgesi Kızılırmak Cad. 8. Sok. No:2 Yahşihan/Kırıkkale</w:t>
      </w:r>
    </w:p>
    <w:p w:rsidR="00986BF4" w:rsidRPr="00F353BB" w:rsidRDefault="00986BF4" w:rsidP="00986BF4">
      <w:pPr>
        <w:numPr>
          <w:ilvl w:val="0"/>
          <w:numId w:val="12"/>
        </w:numPr>
        <w:tabs>
          <w:tab w:val="clear" w:pos="1068"/>
        </w:tabs>
        <w:overflowPunct w:val="0"/>
        <w:autoSpaceDE w:val="0"/>
        <w:autoSpaceDN w:val="0"/>
        <w:adjustRightInd w:val="0"/>
        <w:textAlignment w:val="baseline"/>
        <w:rPr>
          <w:sz w:val="20"/>
          <w:szCs w:val="20"/>
          <w:lang w:val="tr-TR"/>
        </w:rPr>
      </w:pPr>
      <w:r w:rsidRPr="00F353BB">
        <w:rPr>
          <w:sz w:val="20"/>
          <w:szCs w:val="20"/>
          <w:lang w:val="tr-TR"/>
        </w:rPr>
        <w:t xml:space="preserve">Alıma ait (varsa) diğer bilgiler: </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986BF4" w:rsidRPr="00051297" w:rsidRDefault="00986BF4" w:rsidP="00986BF4">
      <w:pPr>
        <w:rPr>
          <w:sz w:val="20"/>
          <w:szCs w:val="20"/>
          <w:lang w:val="tr-TR"/>
        </w:rPr>
      </w:pPr>
      <w:r w:rsidRPr="00051297">
        <w:rPr>
          <w:sz w:val="20"/>
          <w:szCs w:val="20"/>
          <w:lang w:val="tr-TR"/>
        </w:rPr>
        <w:t>İhaleye ilişkin bilgiler;</w:t>
      </w:r>
    </w:p>
    <w:p w:rsidR="00986BF4" w:rsidRPr="00F353BB" w:rsidRDefault="00986BF4" w:rsidP="00986BF4">
      <w:pPr>
        <w:numPr>
          <w:ilvl w:val="0"/>
          <w:numId w:val="15"/>
        </w:numPr>
        <w:rPr>
          <w:sz w:val="20"/>
          <w:szCs w:val="20"/>
          <w:lang w:val="tr-TR"/>
        </w:rPr>
      </w:pPr>
      <w:r w:rsidRPr="00F353BB">
        <w:rPr>
          <w:sz w:val="20"/>
          <w:szCs w:val="20"/>
          <w:lang w:val="tr-TR"/>
        </w:rPr>
        <w:t>İhale usulü: AÇIK İHALE USULÜ</w:t>
      </w:r>
    </w:p>
    <w:p w:rsidR="00986BF4" w:rsidRPr="00F353BB" w:rsidRDefault="00986BF4" w:rsidP="00986BF4">
      <w:pPr>
        <w:ind w:firstLine="708"/>
        <w:rPr>
          <w:sz w:val="20"/>
          <w:szCs w:val="20"/>
          <w:lang w:val="tr-TR"/>
        </w:rPr>
      </w:pPr>
      <w:r w:rsidRPr="00F353BB">
        <w:rPr>
          <w:sz w:val="20"/>
          <w:szCs w:val="20"/>
          <w:lang w:val="tr-TR"/>
        </w:rPr>
        <w:t>b)   İhalenin yapılacağı adres: KIRIKKALE ORGANİZE SANAYİ BÖLGESİ KIZILIRMAK CAD. 8. SOK. NO:2 YAHŞİHAN/KIRIKKALE</w:t>
      </w:r>
    </w:p>
    <w:p w:rsidR="00986BF4" w:rsidRPr="00F353BB" w:rsidRDefault="00986BF4" w:rsidP="00986BF4">
      <w:pPr>
        <w:ind w:firstLine="708"/>
        <w:rPr>
          <w:sz w:val="20"/>
          <w:szCs w:val="20"/>
          <w:lang w:val="tr-TR"/>
        </w:rPr>
      </w:pPr>
      <w:r w:rsidRPr="00F353BB">
        <w:rPr>
          <w:sz w:val="20"/>
          <w:szCs w:val="20"/>
          <w:lang w:val="tr-TR"/>
        </w:rPr>
        <w:t>c)   İhale tarih</w:t>
      </w:r>
      <w:r w:rsidR="006C0436">
        <w:rPr>
          <w:sz w:val="20"/>
          <w:szCs w:val="20"/>
          <w:lang w:val="tr-TR"/>
        </w:rPr>
        <w:t>i: 12</w:t>
      </w:r>
      <w:r w:rsidRPr="00F353BB">
        <w:rPr>
          <w:sz w:val="20"/>
          <w:szCs w:val="20"/>
          <w:lang w:val="tr-TR"/>
        </w:rPr>
        <w:t>.10.2020</w:t>
      </w:r>
    </w:p>
    <w:p w:rsidR="00986BF4" w:rsidRPr="00051297" w:rsidRDefault="00986BF4" w:rsidP="00986BF4">
      <w:pPr>
        <w:ind w:firstLine="708"/>
        <w:rPr>
          <w:sz w:val="20"/>
          <w:szCs w:val="20"/>
          <w:lang w:val="tr-TR"/>
        </w:rPr>
      </w:pPr>
      <w:r w:rsidRPr="00F353BB">
        <w:rPr>
          <w:sz w:val="20"/>
          <w:szCs w:val="20"/>
          <w:lang w:val="tr-TR"/>
        </w:rPr>
        <w:t>d)   İhale saati: 14:00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051297">
        <w:rPr>
          <w:i/>
          <w:sz w:val="20"/>
          <w:szCs w:val="20"/>
          <w:highlight w:val="lightGray"/>
          <w:lang w:val="tr-TR"/>
        </w:rPr>
        <w:t>bedelsiz imza karşılığı teslim almak</w:t>
      </w:r>
      <w:r w:rsidR="00986BF4">
        <w:rPr>
          <w:sz w:val="20"/>
          <w:szCs w:val="20"/>
          <w:highlight w:val="lightGray"/>
          <w:lang w:val="tr-TR"/>
        </w:rPr>
        <w:t xml:space="preserve"> </w:t>
      </w:r>
      <w:r w:rsidRPr="00051297">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051297">
        <w:rPr>
          <w:i/>
          <w:sz w:val="20"/>
          <w:szCs w:val="20"/>
          <w:highlight w:val="lightGray"/>
          <w:lang w:val="tr-TR"/>
        </w:rPr>
        <w:t>bedelsiz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986BF4" w:rsidRPr="00F353BB" w:rsidRDefault="00986BF4" w:rsidP="00986BF4">
      <w:pPr>
        <w:pStyle w:val="GvdeMetni2"/>
        <w:spacing w:before="0" w:after="0" w:line="240" w:lineRule="auto"/>
        <w:ind w:left="357" w:firstLine="346"/>
        <w:rPr>
          <w:rFonts w:ascii="Times New Roman" w:hAnsi="Times New Roman"/>
          <w:sz w:val="20"/>
          <w:lang w:val="tr-TR"/>
        </w:rPr>
      </w:pPr>
      <w:r w:rsidRPr="00F353BB">
        <w:rPr>
          <w:rFonts w:ascii="Times New Roman" w:hAnsi="Times New Roman"/>
          <w:sz w:val="20"/>
          <w:lang w:val="tr-TR"/>
        </w:rPr>
        <w:t>a)  Tekliflerin sunulacağı yer: KIRIKKALE ORGANİZE SANAYİ BÖLGESİ KIZILIRMAK CAD. 8. SOK. NO:2 YAHŞİHAN/KIRIKKALE</w:t>
      </w:r>
    </w:p>
    <w:p w:rsidR="00986BF4" w:rsidRPr="00F353BB" w:rsidRDefault="00986BF4" w:rsidP="00986BF4">
      <w:pPr>
        <w:pStyle w:val="GvdeMetni2"/>
        <w:spacing w:before="0" w:after="0" w:line="240" w:lineRule="auto"/>
        <w:ind w:left="357" w:firstLine="346"/>
        <w:rPr>
          <w:rFonts w:ascii="Times New Roman" w:hAnsi="Times New Roman" w:cs="Times New Roman"/>
          <w:sz w:val="20"/>
          <w:lang w:val="tr-TR"/>
        </w:rPr>
      </w:pPr>
      <w:r w:rsidRPr="00F353BB">
        <w:rPr>
          <w:rFonts w:ascii="Times New Roman" w:hAnsi="Times New Roman" w:cs="Times New Roman"/>
          <w:sz w:val="20"/>
          <w:lang w:val="tr-TR"/>
        </w:rPr>
        <w:t>b)  Son teklif</w:t>
      </w:r>
      <w:r w:rsidR="006C0436">
        <w:rPr>
          <w:rFonts w:ascii="Times New Roman" w:hAnsi="Times New Roman" w:cs="Times New Roman"/>
          <w:sz w:val="20"/>
          <w:lang w:val="tr-TR"/>
        </w:rPr>
        <w:t xml:space="preserve"> verme tarihi (İhale tarihi) : 12</w:t>
      </w:r>
      <w:r w:rsidRPr="00F353BB">
        <w:rPr>
          <w:rFonts w:ascii="Times New Roman" w:hAnsi="Times New Roman" w:cs="Times New Roman"/>
          <w:sz w:val="20"/>
          <w:lang w:val="tr-TR"/>
        </w:rPr>
        <w:t>.10.2020</w:t>
      </w:r>
    </w:p>
    <w:p w:rsidR="00986BF4" w:rsidRPr="00F353BB" w:rsidRDefault="00986BF4" w:rsidP="00986BF4">
      <w:pPr>
        <w:ind w:left="360" w:firstLine="348"/>
        <w:rPr>
          <w:sz w:val="20"/>
          <w:szCs w:val="20"/>
          <w:lang w:val="tr-TR"/>
        </w:rPr>
      </w:pPr>
      <w:r w:rsidRPr="00F353BB">
        <w:rPr>
          <w:sz w:val="20"/>
          <w:szCs w:val="20"/>
          <w:lang w:val="tr-TR"/>
        </w:rPr>
        <w:t>c)  Son teklif verme saati  (İhale saati) :  14:00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 xml:space="preserve">ediş belgeleri, </w:t>
      </w:r>
      <w:proofErr w:type="spellStart"/>
      <w:r w:rsidRPr="00051297">
        <w:rPr>
          <w:sz w:val="20"/>
          <w:szCs w:val="20"/>
          <w:lang w:val="tr-TR"/>
        </w:rPr>
        <w:t>vb</w:t>
      </w:r>
      <w:proofErr w:type="spellEnd"/>
      <w:r w:rsidRPr="00051297">
        <w:rPr>
          <w:sz w:val="20"/>
          <w:szCs w:val="20"/>
          <w:lang w:val="tr-TR"/>
        </w:rPr>
        <w:t>)</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986BF4" w:rsidP="00986BF4">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Sözleşme Makamı tarafından gerçekleştirilecek ihaleler yerli isteklilere açıktır.</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lastRenderedPageBreak/>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16" w:name="_Toc232234020"/>
      <w:r w:rsidRPr="00051297">
        <w:rPr>
          <w:b/>
          <w:sz w:val="20"/>
          <w:szCs w:val="20"/>
          <w:lang w:val="tr-TR"/>
        </w:rPr>
        <w:t>Madde 12- Teklif hazırlama giderleri</w:t>
      </w:r>
      <w:bookmarkEnd w:id="16"/>
    </w:p>
    <w:p w:rsidR="00CF6ED6" w:rsidRPr="00051297" w:rsidRDefault="00CF6ED6" w:rsidP="00C54773">
      <w:pPr>
        <w:rPr>
          <w:sz w:val="20"/>
          <w:szCs w:val="20"/>
          <w:lang w:val="tr-TR"/>
        </w:rPr>
      </w:pPr>
      <w:bookmarkStart w:id="17"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7"/>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lastRenderedPageBreak/>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986BF4" w:rsidRPr="00986BF4">
        <w:rPr>
          <w:b/>
          <w:color w:val="000000"/>
          <w:sz w:val="20"/>
          <w:lang w:val="tr-TR"/>
        </w:rPr>
        <w:t>1</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986BF4" w:rsidRPr="00051297" w:rsidRDefault="00986BF4" w:rsidP="00986BF4">
      <w:pPr>
        <w:keepNext/>
        <w:tabs>
          <w:tab w:val="left" w:pos="0"/>
        </w:tabs>
        <w:rPr>
          <w:b/>
          <w:sz w:val="20"/>
          <w:szCs w:val="20"/>
          <w:lang w:val="tr-TR"/>
        </w:rPr>
      </w:pPr>
      <w:r>
        <w:rPr>
          <w:b/>
          <w:sz w:val="20"/>
          <w:szCs w:val="20"/>
          <w:lang w:val="tr-TR"/>
        </w:rPr>
        <w:t>Yükleniciden kesin ve geçici teminat istenmeyecektir.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Default="00CF6ED6" w:rsidP="00FE2F7B">
      <w:pPr>
        <w:pStyle w:val="ListeParagraf"/>
        <w:numPr>
          <w:ilvl w:val="0"/>
          <w:numId w:val="8"/>
        </w:numPr>
        <w:rPr>
          <w:rStyle w:val="Vurgu"/>
          <w:i w:val="0"/>
          <w:color w:val="000000"/>
          <w:sz w:val="20"/>
          <w:lang w:val="tr-TR"/>
        </w:rPr>
      </w:pPr>
      <w:r w:rsidRPr="00FE2F7B">
        <w:rPr>
          <w:bCs/>
          <w:color w:val="000000"/>
          <w:sz w:val="20"/>
          <w:lang w:val="tr-TR"/>
        </w:rPr>
        <w:t>Taahhütlü posta</w:t>
      </w:r>
      <w:r w:rsidR="00D64AD1" w:rsidRPr="00FE2F7B">
        <w:rPr>
          <w:bCs/>
          <w:color w:val="000000"/>
          <w:sz w:val="20"/>
          <w:lang w:val="tr-TR"/>
        </w:rPr>
        <w:t xml:space="preserve">  / kargo</w:t>
      </w:r>
      <w:r w:rsidRPr="00FE2F7B">
        <w:rPr>
          <w:bCs/>
          <w:color w:val="000000"/>
          <w:sz w:val="20"/>
          <w:lang w:val="tr-TR"/>
        </w:rPr>
        <w:t xml:space="preserve"> servisi)</w:t>
      </w:r>
      <w:r w:rsidR="00D64AD1" w:rsidRPr="00FE2F7B">
        <w:rPr>
          <w:bCs/>
          <w:color w:val="000000"/>
          <w:sz w:val="20"/>
          <w:lang w:val="tr-TR"/>
        </w:rPr>
        <w:t xml:space="preserve"> </w:t>
      </w:r>
      <w:proofErr w:type="gramStart"/>
      <w:r w:rsidR="00D64AD1" w:rsidRPr="00FE2F7B">
        <w:rPr>
          <w:bCs/>
          <w:color w:val="000000"/>
          <w:sz w:val="20"/>
          <w:lang w:val="tr-TR"/>
        </w:rPr>
        <w:t xml:space="preserve">ile </w:t>
      </w:r>
      <w:r w:rsidRPr="00FE2F7B">
        <w:rPr>
          <w:color w:val="000000"/>
          <w:sz w:val="20"/>
          <w:lang w:val="tr-TR"/>
        </w:rPr>
        <w:t xml:space="preserve"> </w:t>
      </w:r>
      <w:r w:rsidR="00FE2F7B" w:rsidRPr="00FE2F7B">
        <w:rPr>
          <w:rStyle w:val="Vurgu"/>
          <w:i w:val="0"/>
          <w:color w:val="000000"/>
          <w:sz w:val="20"/>
          <w:lang w:val="tr-TR"/>
        </w:rPr>
        <w:t>KIRIKKALE</w:t>
      </w:r>
      <w:proofErr w:type="gramEnd"/>
      <w:r w:rsidR="00FE2F7B" w:rsidRPr="00FE2F7B">
        <w:rPr>
          <w:rStyle w:val="Vurgu"/>
          <w:i w:val="0"/>
          <w:color w:val="000000"/>
          <w:sz w:val="20"/>
          <w:lang w:val="tr-TR"/>
        </w:rPr>
        <w:t xml:space="preserve"> ORGANİZE SANAYİ BÖLGESİ KIZILIRMAK CAD. 8. SOK. NO:2 YAHŞİHAN/KIRIKKALE</w:t>
      </w:r>
    </w:p>
    <w:p w:rsidR="00FE2F7B" w:rsidRPr="00F353BB" w:rsidRDefault="00FE2F7B" w:rsidP="00FE2F7B">
      <w:pPr>
        <w:numPr>
          <w:ilvl w:val="0"/>
          <w:numId w:val="8"/>
        </w:numPr>
        <w:spacing w:after="120"/>
        <w:rPr>
          <w:color w:val="000000"/>
          <w:sz w:val="20"/>
          <w:lang w:val="tr-TR"/>
        </w:rPr>
      </w:pPr>
      <w:r w:rsidRPr="00F353BB">
        <w:rPr>
          <w:b/>
          <w:color w:val="000000"/>
          <w:sz w:val="20"/>
          <w:lang w:val="tr-TR"/>
        </w:rPr>
        <w:t xml:space="preserve">Ya da </w:t>
      </w:r>
      <w:r w:rsidRPr="00F353BB">
        <w:rPr>
          <w:bCs/>
          <w:color w:val="000000"/>
          <w:sz w:val="20"/>
          <w:lang w:val="tr-TR"/>
        </w:rPr>
        <w:t xml:space="preserve">Sözleşme Makamına doğrudan elden </w:t>
      </w:r>
      <w:r w:rsidRPr="00F353BB">
        <w:rPr>
          <w:rStyle w:val="Vurgu"/>
          <w:i w:val="0"/>
          <w:color w:val="000000"/>
          <w:sz w:val="20"/>
          <w:lang w:val="tr-TR"/>
        </w:rPr>
        <w:t xml:space="preserve">KIRIKKALE ORGANİZE SANAYİ BÖLGESİ KIZILIRMAK CAD. 8. SOK. NO:2 YAHŞİHAN/KIRIKKALE </w:t>
      </w:r>
      <w:r w:rsidRPr="00F353BB">
        <w:rPr>
          <w:bCs/>
          <w:color w:val="000000"/>
          <w:sz w:val="20"/>
          <w:lang w:val="tr-TR"/>
        </w:rPr>
        <w:t xml:space="preserve">teslim (kurye servisleri de </w:t>
      </w:r>
      <w:proofErr w:type="gramStart"/>
      <w:r w:rsidRPr="00F353BB">
        <w:rPr>
          <w:bCs/>
          <w:color w:val="000000"/>
          <w:sz w:val="20"/>
          <w:lang w:val="tr-TR"/>
        </w:rPr>
        <w:t>dahil</w:t>
      </w:r>
      <w:proofErr w:type="gramEnd"/>
      <w:r w:rsidRPr="00F353BB">
        <w:rPr>
          <w:bCs/>
          <w:color w:val="000000"/>
          <w:sz w:val="20"/>
          <w:lang w:val="tr-TR"/>
        </w:rPr>
        <w:t xml:space="preserve">)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lastRenderedPageBreak/>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8" w:name="_Bölüm_B:_Taslak_Sözleşme_(Özel_Koşu"/>
      <w:bookmarkStart w:id="19" w:name="_Toc233021553"/>
      <w:bookmarkEnd w:id="18"/>
      <w:r w:rsidRPr="00051297">
        <w:rPr>
          <w:lang w:val="tr-TR"/>
        </w:rPr>
        <w:t>Bölüm B: Taslak Sözleşme (Özel Koşullar) ve Ekleri</w:t>
      </w:r>
      <w:bookmarkEnd w:id="19"/>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20" w:name="_Toc232234022"/>
      <w:r w:rsidRPr="00051297">
        <w:rPr>
          <w:b/>
          <w:lang w:val="tr-TR"/>
        </w:rPr>
        <w:t>SÖZLEŞME VE ÖZEL KOŞULLAR</w:t>
      </w:r>
      <w:bookmarkEnd w:id="20"/>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986BF4" w:rsidRPr="00C36C6F" w:rsidRDefault="00986BF4"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986BF4" w:rsidRPr="00C36C6F" w:rsidRDefault="00986BF4"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21" w:name="_Toc179364466"/>
      <w:bookmarkStart w:id="22" w:name="_Toc232234023"/>
      <w:r w:rsidRPr="00051297">
        <w:rPr>
          <w:b/>
          <w:lang w:val="tr-TR"/>
        </w:rPr>
        <w:t>&lt;</w:t>
      </w:r>
      <w:r w:rsidRPr="00051297">
        <w:rPr>
          <w:b/>
          <w:highlight w:val="lightGray"/>
          <w:lang w:val="tr-TR"/>
        </w:rPr>
        <w:t>MAL ALIMI/HİZMET ALIMI/YAPIM İŞİ</w:t>
      </w:r>
      <w:r w:rsidRPr="00051297">
        <w:rPr>
          <w:b/>
          <w:lang w:val="tr-TR"/>
        </w:rPr>
        <w:t>&gt; SÖZLEŞMESİ</w:t>
      </w:r>
      <w:bookmarkEnd w:id="21"/>
      <w:bookmarkEnd w:id="22"/>
    </w:p>
    <w:p w:rsidR="00FE2F7B" w:rsidRPr="00F353BB" w:rsidRDefault="00FE2F7B" w:rsidP="00FE2F7B">
      <w:pPr>
        <w:rPr>
          <w:color w:val="000000"/>
          <w:sz w:val="20"/>
          <w:lang w:val="tr-TR"/>
        </w:rPr>
      </w:pPr>
      <w:bookmarkStart w:id="23" w:name="_Toc179364467"/>
      <w:bookmarkStart w:id="24" w:name="_Toc232234024"/>
      <w:r w:rsidRPr="00F353BB">
        <w:rPr>
          <w:color w:val="000000"/>
          <w:sz w:val="20"/>
          <w:lang w:val="tr-TR"/>
        </w:rPr>
        <w:t>Bir tarafta</w:t>
      </w:r>
    </w:p>
    <w:p w:rsidR="00FE2F7B" w:rsidRPr="00F353BB" w:rsidRDefault="00FE2F7B" w:rsidP="00FE2F7B">
      <w:pPr>
        <w:rPr>
          <w:color w:val="000000"/>
          <w:sz w:val="20"/>
          <w:lang w:val="tr-TR"/>
        </w:rPr>
      </w:pPr>
      <w:r w:rsidRPr="00F353BB">
        <w:rPr>
          <w:color w:val="000000"/>
          <w:sz w:val="20"/>
          <w:lang w:val="tr-TR"/>
        </w:rPr>
        <w:t>&lt;EMSA PLASTİK SANAYİ VE TİCARET LTD. ŞTİ/ KIRIKKALE ORGANİZE SANAYİ BÖLGESİ KIZILIRMAK CAD. 8. SOK. NO:2 YAHŞİHAN/KIRIKKALE &gt;</w:t>
      </w:r>
    </w:p>
    <w:p w:rsidR="00FE2F7B" w:rsidRPr="00F353BB" w:rsidRDefault="00FE2F7B" w:rsidP="00FE2F7B">
      <w:pPr>
        <w:rPr>
          <w:color w:val="000000"/>
          <w:sz w:val="20"/>
          <w:lang w:val="tr-TR"/>
        </w:rPr>
      </w:pPr>
      <w:r w:rsidRPr="00F353BB">
        <w:rPr>
          <w:color w:val="000000"/>
          <w:sz w:val="20"/>
          <w:lang w:val="tr-TR"/>
        </w:rPr>
        <w:t>("Sözleşme Makamı"), ve</w:t>
      </w:r>
    </w:p>
    <w:p w:rsidR="00FE2F7B" w:rsidRPr="00F353BB" w:rsidRDefault="00FE2F7B" w:rsidP="00FE2F7B">
      <w:pPr>
        <w:rPr>
          <w:color w:val="000000"/>
          <w:sz w:val="20"/>
          <w:lang w:val="tr-TR"/>
        </w:rPr>
      </w:pPr>
      <w:r w:rsidRPr="00F353BB">
        <w:rPr>
          <w:color w:val="000000"/>
          <w:sz w:val="20"/>
          <w:lang w:val="tr-TR"/>
        </w:rPr>
        <w:t>Diğer tarafta</w:t>
      </w:r>
    </w:p>
    <w:p w:rsidR="00FE2F7B" w:rsidRPr="00F353BB" w:rsidRDefault="00FE2F7B" w:rsidP="00FE2F7B">
      <w:pPr>
        <w:rPr>
          <w:color w:val="000000"/>
          <w:sz w:val="20"/>
          <w:lang w:val="tr-TR"/>
        </w:rPr>
      </w:pPr>
      <w:r w:rsidRPr="00F353BB">
        <w:rPr>
          <w:color w:val="000000"/>
          <w:sz w:val="20"/>
          <w:lang w:val="tr-TR"/>
        </w:rPr>
        <w:sym w:font="Symbol" w:char="F03C"/>
      </w:r>
      <w:r w:rsidRPr="00F353BB">
        <w:rPr>
          <w:sz w:val="20"/>
          <w:lang w:val="tr-TR"/>
        </w:rPr>
        <w:t xml:space="preserve"> </w:t>
      </w:r>
      <w:r w:rsidRPr="00F353BB">
        <w:rPr>
          <w:color w:val="000000"/>
          <w:sz w:val="20"/>
          <w:lang w:val="tr-TR"/>
        </w:rPr>
        <w:t xml:space="preserve">Tedarikçinin/Hizmet Sunucusunun/Yapım Müteahhidinin Tam Resmi Adı </w:t>
      </w:r>
      <w:r w:rsidRPr="00F353BB">
        <w:rPr>
          <w:color w:val="000000"/>
          <w:sz w:val="20"/>
          <w:lang w:val="tr-TR"/>
        </w:rPr>
        <w:sym w:font="Symbol" w:char="F03E"/>
      </w:r>
      <w:r w:rsidRPr="00F353BB">
        <w:rPr>
          <w:color w:val="000000"/>
          <w:sz w:val="20"/>
          <w:lang w:val="tr-TR"/>
        </w:rPr>
        <w:t xml:space="preserve">  </w:t>
      </w:r>
    </w:p>
    <w:p w:rsidR="00FE2F7B" w:rsidRPr="00F353BB" w:rsidRDefault="00FE2F7B" w:rsidP="00FE2F7B">
      <w:pPr>
        <w:rPr>
          <w:color w:val="000000"/>
          <w:sz w:val="20"/>
          <w:lang w:val="tr-TR"/>
        </w:rPr>
      </w:pPr>
      <w:r w:rsidRPr="00F353BB">
        <w:rPr>
          <w:color w:val="000000"/>
          <w:sz w:val="20"/>
          <w:lang w:val="tr-TR"/>
        </w:rPr>
        <w:sym w:font="Symbol" w:char="F03C"/>
      </w:r>
      <w:r w:rsidRPr="00F353BB">
        <w:rPr>
          <w:sz w:val="20"/>
          <w:lang w:val="tr-TR"/>
        </w:rPr>
        <w:t xml:space="preserve"> </w:t>
      </w:r>
      <w:r w:rsidRPr="00F353BB">
        <w:rPr>
          <w:color w:val="000000"/>
          <w:sz w:val="20"/>
          <w:lang w:val="tr-TR"/>
        </w:rPr>
        <w:t xml:space="preserve">Hukuki statüsü / unvanı </w:t>
      </w:r>
      <w:r w:rsidRPr="00F353BB">
        <w:rPr>
          <w:color w:val="000000"/>
          <w:sz w:val="20"/>
          <w:lang w:val="tr-TR"/>
        </w:rPr>
        <w:sym w:font="Symbol" w:char="F03E"/>
      </w:r>
      <w:r w:rsidRPr="00F353BB">
        <w:rPr>
          <w:color w:val="000000"/>
          <w:sz w:val="20"/>
          <w:lang w:val="tr-TR"/>
        </w:rPr>
        <w:t xml:space="preserve"> </w:t>
      </w:r>
      <w:r w:rsidRPr="00F353BB">
        <w:rPr>
          <w:rStyle w:val="DipnotBavurusu"/>
          <w:color w:val="000000"/>
          <w:sz w:val="20"/>
          <w:szCs w:val="20"/>
          <w:lang w:val="tr-TR"/>
        </w:rPr>
        <w:footnoteReference w:id="3"/>
      </w:r>
    </w:p>
    <w:p w:rsidR="00FE2F7B" w:rsidRPr="00F353BB" w:rsidRDefault="00FE2F7B" w:rsidP="00FE2F7B">
      <w:pPr>
        <w:rPr>
          <w:color w:val="000000"/>
          <w:sz w:val="20"/>
          <w:lang w:val="tr-TR"/>
        </w:rPr>
      </w:pPr>
      <w:r w:rsidRPr="00F353BB">
        <w:rPr>
          <w:color w:val="000000"/>
          <w:sz w:val="20"/>
          <w:lang w:val="tr-TR"/>
        </w:rPr>
        <w:t>&lt; Resmi tescil numarası &gt;</w:t>
      </w:r>
      <w:r w:rsidRPr="00F353BB">
        <w:rPr>
          <w:rStyle w:val="DipnotBavurusu"/>
          <w:color w:val="000000"/>
          <w:sz w:val="20"/>
          <w:szCs w:val="20"/>
          <w:lang w:val="tr-TR"/>
        </w:rPr>
        <w:footnoteReference w:id="4"/>
      </w:r>
    </w:p>
    <w:p w:rsidR="00FE2F7B" w:rsidRPr="00F353BB" w:rsidRDefault="00FE2F7B" w:rsidP="00FE2F7B">
      <w:pPr>
        <w:pStyle w:val="DipnotMetni"/>
        <w:overflowPunct w:val="0"/>
        <w:autoSpaceDE w:val="0"/>
        <w:autoSpaceDN w:val="0"/>
        <w:adjustRightInd w:val="0"/>
        <w:textAlignment w:val="baseline"/>
        <w:rPr>
          <w:color w:val="000000"/>
          <w:lang w:val="tr-TR"/>
        </w:rPr>
      </w:pPr>
      <w:r w:rsidRPr="00F353BB">
        <w:rPr>
          <w:color w:val="000000"/>
          <w:lang w:val="tr-TR"/>
        </w:rPr>
        <w:t>&lt;Açık resmi-tebligat adresi&gt;</w:t>
      </w:r>
    </w:p>
    <w:p w:rsidR="00FE2F7B" w:rsidRPr="00F353BB" w:rsidRDefault="00FE2F7B" w:rsidP="00FE2F7B">
      <w:pPr>
        <w:rPr>
          <w:color w:val="000000"/>
          <w:sz w:val="20"/>
          <w:lang w:val="tr-TR"/>
        </w:rPr>
      </w:pPr>
      <w:r w:rsidRPr="00F353BB">
        <w:rPr>
          <w:color w:val="000000"/>
          <w:sz w:val="20"/>
          <w:lang w:val="tr-TR"/>
        </w:rPr>
        <w:t xml:space="preserve">&lt;Vergi dairesi ve numarası&gt;,  </w:t>
      </w:r>
    </w:p>
    <w:p w:rsidR="00FE2F7B" w:rsidRPr="00051297" w:rsidRDefault="00FE2F7B" w:rsidP="00FE2F7B">
      <w:pPr>
        <w:rPr>
          <w:color w:val="000000"/>
          <w:sz w:val="20"/>
          <w:lang w:val="tr-TR"/>
        </w:rPr>
      </w:pPr>
      <w:r w:rsidRPr="00F353BB">
        <w:rPr>
          <w:color w:val="000000"/>
          <w:sz w:val="20"/>
          <w:lang w:val="tr-TR"/>
        </w:rPr>
        <w:t>(“Yüklenici”) olmak üzere,  taraflar aşağıdaki</w:t>
      </w:r>
      <w:r w:rsidRPr="00051297">
        <w:rPr>
          <w:color w:val="000000"/>
          <w:sz w:val="20"/>
          <w:lang w:val="tr-TR"/>
        </w:rPr>
        <w:t xml:space="preserve"> hususlarda anlaşmışlardır: </w:t>
      </w:r>
    </w:p>
    <w:p w:rsidR="004B3D5F" w:rsidRPr="00051297" w:rsidRDefault="004B3D5F" w:rsidP="001D4F4E">
      <w:pPr>
        <w:jc w:val="center"/>
        <w:rPr>
          <w:b/>
          <w:sz w:val="20"/>
          <w:szCs w:val="20"/>
          <w:lang w:val="tr-TR"/>
        </w:rPr>
      </w:pPr>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3"/>
      <w:bookmarkEnd w:id="24"/>
    </w:p>
    <w:p w:rsidR="00FE2F7B" w:rsidRPr="00051297" w:rsidRDefault="00FE2F7B" w:rsidP="00FE2F7B">
      <w:pPr>
        <w:pStyle w:val="ListeNumaras"/>
        <w:spacing w:after="120"/>
        <w:rPr>
          <w:b/>
          <w:color w:val="000000"/>
          <w:sz w:val="20"/>
          <w:lang w:val="tr-TR"/>
        </w:rPr>
      </w:pPr>
      <w:r w:rsidRPr="00051297">
        <w:rPr>
          <w:b/>
          <w:color w:val="000000"/>
          <w:sz w:val="20"/>
          <w:lang w:val="tr-TR"/>
        </w:rPr>
        <w:t>Konu</w:t>
      </w:r>
    </w:p>
    <w:p w:rsidR="00FE2F7B" w:rsidRPr="00051297" w:rsidRDefault="00FE2F7B" w:rsidP="00FE2F7B">
      <w:pPr>
        <w:rPr>
          <w:color w:val="000000"/>
          <w:sz w:val="20"/>
          <w:lang w:val="tr-TR"/>
        </w:rPr>
      </w:pPr>
      <w:r w:rsidRPr="00F353BB">
        <w:rPr>
          <w:color w:val="000000"/>
          <w:sz w:val="20"/>
          <w:lang w:val="tr-TR"/>
        </w:rPr>
        <w:t xml:space="preserve">Bu Sözleşmenin Konusu KIRIKKALE--YAHŞİHAN ‘da uygulanacak MAKİNE-EKİPMAN ALIMLARI’ </w:t>
      </w:r>
      <w:proofErr w:type="spellStart"/>
      <w:r w:rsidRPr="00F353BB">
        <w:rPr>
          <w:color w:val="000000"/>
          <w:sz w:val="20"/>
          <w:lang w:val="tr-TR"/>
        </w:rPr>
        <w:t>dır</w:t>
      </w:r>
      <w:proofErr w:type="spellEnd"/>
      <w:r w:rsidRPr="00F353BB">
        <w:rPr>
          <w:color w:val="000000"/>
          <w:sz w:val="20"/>
          <w:lang w:val="tr-TR"/>
        </w:rPr>
        <w:t>.</w:t>
      </w:r>
      <w:r w:rsidRPr="00051297">
        <w:rPr>
          <w:color w:val="000000"/>
          <w:sz w:val="20"/>
          <w:lang w:val="tr-TR"/>
        </w:rPr>
        <w:t xml:space="preserve"> </w:t>
      </w:r>
    </w:p>
    <w:p w:rsidR="00FE2F7B" w:rsidRPr="00051297" w:rsidRDefault="00FE2F7B" w:rsidP="00FE2F7B">
      <w:pPr>
        <w:pStyle w:val="ListeNumaras"/>
        <w:spacing w:after="120"/>
        <w:rPr>
          <w:b/>
          <w:color w:val="000000"/>
          <w:sz w:val="20"/>
          <w:lang w:val="tr-TR"/>
        </w:rPr>
      </w:pPr>
      <w:r w:rsidRPr="00051297">
        <w:rPr>
          <w:b/>
          <w:color w:val="000000"/>
          <w:sz w:val="20"/>
          <w:lang w:val="tr-TR"/>
        </w:rPr>
        <w:t>Sözleşmenin Yapısı</w:t>
      </w:r>
    </w:p>
    <w:p w:rsidR="00FE2F7B" w:rsidRPr="00051297" w:rsidRDefault="00FE2F7B" w:rsidP="00FE2F7B">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FE2F7B" w:rsidRPr="00051297" w:rsidRDefault="00FE2F7B" w:rsidP="00FE2F7B">
      <w:pPr>
        <w:spacing w:after="120"/>
        <w:rPr>
          <w:color w:val="000000"/>
          <w:sz w:val="20"/>
          <w:lang w:val="tr-TR"/>
        </w:rPr>
      </w:pPr>
      <w:r w:rsidRPr="00051297">
        <w:rPr>
          <w:color w:val="000000"/>
          <w:sz w:val="20"/>
          <w:lang w:val="tr-TR"/>
        </w:rPr>
        <w:t>Ek-1: Genel Koşullar</w:t>
      </w:r>
    </w:p>
    <w:p w:rsidR="00FE2F7B" w:rsidRPr="00051297" w:rsidRDefault="00FE2F7B" w:rsidP="00FE2F7B">
      <w:pPr>
        <w:spacing w:after="120"/>
        <w:rPr>
          <w:color w:val="000000"/>
          <w:sz w:val="20"/>
          <w:lang w:val="tr-TR"/>
        </w:rPr>
      </w:pPr>
      <w:r w:rsidRPr="00051297">
        <w:rPr>
          <w:color w:val="000000"/>
          <w:sz w:val="20"/>
          <w:lang w:val="tr-TR"/>
        </w:rPr>
        <w:t>Ek-2: Teknik Şartname (İş Tanımı)</w:t>
      </w:r>
    </w:p>
    <w:p w:rsidR="00FE2F7B" w:rsidRPr="00051297" w:rsidRDefault="00FE2F7B" w:rsidP="00FE2F7B">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 xml:space="preserve">Hizmet Alımlarında Organizasyon ve Metodoloji ve Kilit Uzmanların Özgeçmişleri </w:t>
      </w:r>
      <w:proofErr w:type="gramStart"/>
      <w:r w:rsidRPr="00051297">
        <w:rPr>
          <w:color w:val="000000"/>
          <w:sz w:val="20"/>
          <w:highlight w:val="lightGray"/>
          <w:lang w:val="tr-TR"/>
        </w:rPr>
        <w:t>dahil</w:t>
      </w:r>
      <w:proofErr w:type="gramEnd"/>
      <w:r w:rsidRPr="00051297">
        <w:rPr>
          <w:color w:val="000000"/>
          <w:sz w:val="20"/>
          <w:lang w:val="tr-TR"/>
        </w:rPr>
        <w:t>&gt;</w:t>
      </w:r>
    </w:p>
    <w:p w:rsidR="00FE2F7B" w:rsidRPr="00051297" w:rsidRDefault="00FE2F7B" w:rsidP="00FE2F7B">
      <w:pPr>
        <w:spacing w:after="120"/>
        <w:rPr>
          <w:color w:val="000000"/>
          <w:sz w:val="20"/>
          <w:lang w:val="tr-TR"/>
        </w:rPr>
      </w:pPr>
      <w:r w:rsidRPr="00051297">
        <w:rPr>
          <w:color w:val="000000"/>
          <w:sz w:val="20"/>
          <w:lang w:val="tr-TR"/>
        </w:rPr>
        <w:t>Ek-4: Mali Teklif (Bütçe Dökümü)</w:t>
      </w:r>
    </w:p>
    <w:p w:rsidR="00FE2F7B" w:rsidRPr="00051297" w:rsidRDefault="00FE2F7B" w:rsidP="00FE2F7B">
      <w:pPr>
        <w:spacing w:after="120"/>
        <w:rPr>
          <w:color w:val="000000"/>
          <w:sz w:val="20"/>
          <w:lang w:val="tr-TR"/>
        </w:rPr>
      </w:pPr>
      <w:r w:rsidRPr="00051297">
        <w:rPr>
          <w:color w:val="000000"/>
          <w:sz w:val="20"/>
          <w:lang w:val="tr-TR"/>
        </w:rPr>
        <w:t>Ek-5: Standart Formlar ve Diğer Gerekli Belgeler</w:t>
      </w:r>
    </w:p>
    <w:p w:rsidR="00FE2F7B" w:rsidRPr="00051297" w:rsidRDefault="00FE2F7B" w:rsidP="00FE2F7B">
      <w:pPr>
        <w:rPr>
          <w:color w:val="000000"/>
          <w:sz w:val="20"/>
          <w:u w:val="single"/>
          <w:lang w:val="tr-TR"/>
        </w:rPr>
      </w:pPr>
    </w:p>
    <w:p w:rsidR="00FE2F7B" w:rsidRPr="00051297" w:rsidRDefault="00FE2F7B" w:rsidP="00FE2F7B">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FE2F7B" w:rsidRPr="00051297" w:rsidRDefault="00FE2F7B" w:rsidP="00FE2F7B">
      <w:pPr>
        <w:pStyle w:val="ListeNumaras"/>
        <w:spacing w:after="120"/>
        <w:rPr>
          <w:b/>
          <w:color w:val="000000"/>
          <w:sz w:val="20"/>
          <w:lang w:val="tr-TR"/>
        </w:rPr>
      </w:pPr>
      <w:r w:rsidRPr="00051297">
        <w:rPr>
          <w:b/>
          <w:color w:val="000000"/>
          <w:sz w:val="20"/>
          <w:lang w:val="tr-TR"/>
        </w:rPr>
        <w:t>Sözleşme bedeli ve Ödemeler</w:t>
      </w:r>
    </w:p>
    <w:p w:rsidR="00FE2F7B" w:rsidRPr="00F353BB" w:rsidRDefault="00FE2F7B" w:rsidP="00FE2F7B">
      <w:pPr>
        <w:pStyle w:val="ListeNumaras"/>
        <w:numPr>
          <w:ilvl w:val="0"/>
          <w:numId w:val="0"/>
        </w:numPr>
        <w:spacing w:after="120"/>
        <w:rPr>
          <w:color w:val="000000"/>
          <w:sz w:val="20"/>
          <w:lang w:val="tr-TR"/>
        </w:rPr>
      </w:pPr>
      <w:r w:rsidRPr="00F353BB">
        <w:rPr>
          <w:color w:val="000000"/>
          <w:sz w:val="20"/>
          <w:lang w:val="tr-TR"/>
        </w:rPr>
        <w:t>Sözleşme Bedeli</w:t>
      </w:r>
      <w:r w:rsidRPr="00F353BB">
        <w:rPr>
          <w:color w:val="000000"/>
          <w:sz w:val="20"/>
          <w:lang w:val="tr-TR"/>
        </w:rPr>
        <w:tab/>
      </w:r>
      <w:proofErr w:type="gramStart"/>
      <w:r w:rsidRPr="00F353BB">
        <w:rPr>
          <w:color w:val="000000"/>
          <w:sz w:val="20"/>
          <w:lang w:val="tr-TR"/>
        </w:rPr>
        <w:t>:.......…………</w:t>
      </w:r>
      <w:proofErr w:type="gramEnd"/>
      <w:r w:rsidRPr="00F353BB">
        <w:rPr>
          <w:color w:val="000000"/>
          <w:sz w:val="20"/>
          <w:lang w:val="tr-TR"/>
        </w:rPr>
        <w:t xml:space="preserve"> TL’dir.</w:t>
      </w:r>
    </w:p>
    <w:p w:rsidR="00FE2F7B" w:rsidRPr="00051297" w:rsidRDefault="00FE2F7B" w:rsidP="00FE2F7B">
      <w:pPr>
        <w:pStyle w:val="Text1"/>
        <w:tabs>
          <w:tab w:val="decimal" w:pos="7938"/>
        </w:tabs>
        <w:spacing w:after="0"/>
        <w:ind w:left="0"/>
        <w:rPr>
          <w:color w:val="000000"/>
          <w:sz w:val="20"/>
          <w:lang w:val="tr-TR"/>
        </w:rPr>
      </w:pPr>
      <w:r w:rsidRPr="00F353BB">
        <w:rPr>
          <w:color w:val="000000"/>
          <w:sz w:val="20"/>
          <w:lang w:val="tr-TR"/>
        </w:rPr>
        <w:t xml:space="preserve">Sözleşme kapsamında ön ödeme yapılacaktır. &lt;Ön ödeme miktarı sözleşme bedelinin % 20’ si olan </w:t>
      </w:r>
      <w:proofErr w:type="gramStart"/>
      <w:r w:rsidRPr="00F353BB">
        <w:rPr>
          <w:color w:val="000000"/>
          <w:sz w:val="20"/>
          <w:lang w:val="tr-TR"/>
        </w:rPr>
        <w:t>………………..</w:t>
      </w:r>
      <w:proofErr w:type="gramEnd"/>
      <w:r w:rsidRPr="00F353BB">
        <w:rPr>
          <w:color w:val="000000"/>
          <w:sz w:val="20"/>
          <w:lang w:val="tr-TR"/>
        </w:rPr>
        <w:t xml:space="preserve"> TL’dir. Ön ödeme, sözleşme imza tarihinden sonra 15 gün içerisinde avans teminat mektubunun sunulmasını takiben yapılacaktır.&gt;</w:t>
      </w:r>
    </w:p>
    <w:p w:rsidR="00FE2F7B" w:rsidRPr="00051297" w:rsidRDefault="00FE2F7B" w:rsidP="00FE2F7B">
      <w:pPr>
        <w:rPr>
          <w:bCs/>
          <w:highlight w:val="lightGray"/>
          <w:lang w:val="tr-TR"/>
        </w:rPr>
      </w:pPr>
      <w:r w:rsidRPr="00051297">
        <w:rPr>
          <w:b/>
          <w:i/>
          <w:color w:val="000000"/>
          <w:sz w:val="20"/>
          <w:lang w:val="tr-TR"/>
        </w:rPr>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rsidR="00FE2F7B" w:rsidRPr="00051297" w:rsidRDefault="00FE2F7B" w:rsidP="00FE2F7B">
      <w:pPr>
        <w:rPr>
          <w:bCs/>
          <w:lang w:val="tr-TR"/>
        </w:rPr>
      </w:pPr>
      <w:r w:rsidRPr="00051297">
        <w:rPr>
          <w:bCs/>
          <w:highlight w:val="lightGray"/>
          <w:lang w:val="tr-TR"/>
        </w:rPr>
        <w:lastRenderedPageBreak/>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F97ED5" w:rsidRPr="00F97ED5" w:rsidRDefault="000539D7" w:rsidP="00F97ED5">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 </w:t>
      </w:r>
      <w:r w:rsidR="00FE2F7B">
        <w:rPr>
          <w:color w:val="000000"/>
          <w:sz w:val="20"/>
          <w:lang w:val="tr-TR"/>
        </w:rPr>
        <w:t>4</w:t>
      </w:r>
      <w:r w:rsidRPr="00051297">
        <w:rPr>
          <w:color w:val="000000"/>
          <w:sz w:val="20"/>
          <w:lang w:val="tr-TR"/>
        </w:rPr>
        <w:t xml:space="preserve"> aydır.</w:t>
      </w:r>
      <w:r w:rsidR="00F97ED5" w:rsidRPr="00F97ED5">
        <w:rPr>
          <w:b/>
          <w:bCs/>
          <w:color w:val="000000"/>
          <w:sz w:val="20"/>
          <w:lang w:val="tr-TR"/>
        </w:rPr>
        <w:t xml:space="preserve"> Gecikmesi durumunda günlük ‰ 1 (binde bir) oranında gecikme cezası uygulanır. </w:t>
      </w:r>
    </w:p>
    <w:p w:rsidR="000539D7" w:rsidRPr="00051297" w:rsidRDefault="000539D7" w:rsidP="000539D7">
      <w:pPr>
        <w:rPr>
          <w:color w:val="000000"/>
          <w:sz w:val="20"/>
          <w:lang w:val="tr-TR"/>
        </w:rPr>
      </w:pPr>
    </w:p>
    <w:p w:rsidR="000539D7" w:rsidRPr="00051297" w:rsidRDefault="000539D7" w:rsidP="000539D7">
      <w:pPr>
        <w:pStyle w:val="ListeNumaras"/>
        <w:spacing w:after="120"/>
        <w:rPr>
          <w:b/>
          <w:color w:val="000000"/>
          <w:sz w:val="20"/>
          <w:lang w:val="tr-TR"/>
        </w:rPr>
      </w:pPr>
      <w:bookmarkStart w:id="25" w:name="_Ref500218714"/>
      <w:r w:rsidRPr="00051297">
        <w:rPr>
          <w:b/>
          <w:color w:val="000000"/>
          <w:sz w:val="20"/>
          <w:lang w:val="tr-TR"/>
        </w:rPr>
        <w:t>Rapor</w:t>
      </w:r>
      <w:bookmarkEnd w:id="25"/>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bookmarkStart w:id="26" w:name="_GoBack"/>
      <w:bookmarkEnd w:id="26"/>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FE2F7B">
        <w:rPr>
          <w:color w:val="000000"/>
          <w:sz w:val="20"/>
          <w:lang w:val="tr-TR"/>
        </w:rPr>
        <w:t>KIRIKKALE</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27" w:name="_Söz.Ek-1:_Genel_Koşullar"/>
      <w:bookmarkStart w:id="28" w:name="_Toc233021554"/>
      <w:bookmarkEnd w:id="27"/>
      <w:r w:rsidRPr="00051297">
        <w:rPr>
          <w:lang w:val="tr-TR"/>
        </w:rPr>
        <w:t>Söz.</w:t>
      </w:r>
      <w:r w:rsidR="004043E4" w:rsidRPr="00051297">
        <w:rPr>
          <w:lang w:val="tr-TR"/>
        </w:rPr>
        <w:t xml:space="preserve"> </w:t>
      </w:r>
      <w:r w:rsidRPr="00051297">
        <w:rPr>
          <w:lang w:val="tr-TR"/>
        </w:rPr>
        <w:t>Ek-1: Genel Koşullar</w:t>
      </w:r>
      <w:bookmarkEnd w:id="28"/>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86BF4" w:rsidRPr="00C36C6F" w:rsidRDefault="00986BF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986BF4" w:rsidRPr="00C36C6F" w:rsidRDefault="00986BF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lastRenderedPageBreak/>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w:t>
      </w:r>
      <w:r w:rsidRPr="00051297">
        <w:rPr>
          <w:sz w:val="20"/>
          <w:szCs w:val="20"/>
          <w:lang w:val="tr-TR"/>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w:t>
      </w:r>
      <w:r w:rsidRPr="00051297">
        <w:rPr>
          <w:sz w:val="20"/>
          <w:szCs w:val="20"/>
          <w:lang w:val="tr-TR"/>
        </w:rPr>
        <w:lastRenderedPageBreak/>
        <w:t>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w:t>
      </w:r>
      <w:r w:rsidRPr="00051297">
        <w:rPr>
          <w:sz w:val="20"/>
          <w:szCs w:val="20"/>
          <w:lang w:val="tr-TR"/>
        </w:rPr>
        <w:lastRenderedPageBreak/>
        <w:t xml:space="preserve">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lastRenderedPageBreak/>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9" w:name="_(1)_Süre_uzatımı_verilebilecek_hall"/>
      <w:bookmarkEnd w:id="29"/>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30" w:name="_Söz.Ek-2:_Teknik_Şartname_(İş_Tanım"/>
      <w:bookmarkStart w:id="31" w:name="_Toc233021555"/>
      <w:bookmarkEnd w:id="30"/>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31"/>
      <w:r w:rsidRPr="00051297">
        <w:rPr>
          <w:lang w:val="tr-TR"/>
        </w:rPr>
        <w:t xml:space="preserve"> </w:t>
      </w:r>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51297">
        <w:rPr>
          <w:sz w:val="20"/>
          <w:szCs w:val="20"/>
          <w:highlight w:val="lightGray"/>
          <w:lang w:val="tr-TR"/>
        </w:rPr>
        <w:t>dahilinde</w:t>
      </w:r>
      <w:proofErr w:type="gramEnd"/>
      <w:r w:rsidRPr="00051297">
        <w:rPr>
          <w:sz w:val="20"/>
          <w:szCs w:val="20"/>
          <w:highlight w:val="lightGray"/>
          <w:lang w:val="tr-TR"/>
        </w:rPr>
        <w:t xml:space="preserve"> yapılmasını ve kaynakların israf edilmemesini sağlar.]</w:t>
      </w:r>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307BB7">
      <w:pPr>
        <w:ind w:firstLine="0"/>
        <w:rPr>
          <w:b/>
          <w:sz w:val="20"/>
          <w:szCs w:val="20"/>
          <w:lang w:val="tr-TR"/>
        </w:rPr>
      </w:pPr>
      <w:r w:rsidRPr="00051297">
        <w:rPr>
          <w:b/>
          <w:color w:val="000000"/>
          <w:sz w:val="36"/>
          <w:szCs w:val="36"/>
          <w:lang w:val="tr-TR"/>
        </w:rPr>
        <w:br w:type="page"/>
      </w:r>
      <w:bookmarkStart w:id="32" w:name="_Toc232234025"/>
      <w:bookmarkStart w:id="33"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32"/>
      <w:r w:rsidR="00C97280" w:rsidRPr="00051297">
        <w:rPr>
          <w:b/>
          <w:sz w:val="20"/>
          <w:szCs w:val="20"/>
          <w:lang w:val="tr-TR"/>
        </w:rPr>
        <w:t xml:space="preserve">  </w:t>
      </w:r>
      <w:bookmarkEnd w:id="33"/>
    </w:p>
    <w:p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rsidR="00C97280" w:rsidRPr="00051297" w:rsidRDefault="00C97280" w:rsidP="00307BB7">
      <w:pPr>
        <w:ind w:firstLine="0"/>
        <w:rPr>
          <w:sz w:val="20"/>
          <w:szCs w:val="20"/>
          <w:lang w:val="tr-TR"/>
        </w:rPr>
      </w:pPr>
      <w:bookmarkStart w:id="34" w:name="_Toc187830912"/>
      <w:bookmarkStart w:id="35" w:name="_Toc188240392"/>
      <w:r w:rsidRPr="00051297">
        <w:rPr>
          <w:sz w:val="20"/>
          <w:szCs w:val="20"/>
          <w:lang w:val="tr-TR"/>
        </w:rPr>
        <w:t>Sözleşme Adı: ________________</w:t>
      </w:r>
      <w:bookmarkEnd w:id="34"/>
      <w:bookmarkEnd w:id="35"/>
    </w:p>
    <w:p w:rsidR="00C97280" w:rsidRPr="00051297" w:rsidRDefault="00C36C6F" w:rsidP="00307BB7">
      <w:pPr>
        <w:ind w:firstLine="0"/>
        <w:rPr>
          <w:sz w:val="20"/>
          <w:szCs w:val="20"/>
          <w:lang w:val="tr-TR"/>
        </w:rPr>
      </w:pPr>
      <w:r>
        <w:rPr>
          <w:sz w:val="20"/>
          <w:szCs w:val="20"/>
          <w:lang w:val="tr-TR"/>
        </w:rPr>
        <w:t>Referans N</w:t>
      </w:r>
      <w:r w:rsidR="00C97280" w:rsidRPr="00051297">
        <w:rPr>
          <w:sz w:val="20"/>
          <w:szCs w:val="20"/>
          <w:lang w:val="tr-TR"/>
        </w:rPr>
        <w:t>o   : ________________</w:t>
      </w:r>
    </w:p>
    <w:p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 xml:space="preserve">İş </w:t>
      </w:r>
      <w:proofErr w:type="spellStart"/>
      <w:r w:rsidRPr="00051297">
        <w:rPr>
          <w:b/>
          <w:i/>
          <w:position w:val="-2"/>
          <w:sz w:val="20"/>
          <w:szCs w:val="20"/>
          <w:highlight w:val="lightGray"/>
          <w:lang w:val="tr-TR"/>
        </w:rPr>
        <w:t>Tanımı’nda</w:t>
      </w:r>
      <w:proofErr w:type="spellEnd"/>
      <w:r w:rsidRPr="00051297">
        <w:rPr>
          <w:b/>
          <w:i/>
          <w:position w:val="-2"/>
          <w:sz w:val="20"/>
          <w:szCs w:val="20"/>
          <w:highlight w:val="lightGray"/>
          <w:lang w:val="tr-TR"/>
        </w:rPr>
        <w:t>, proje yürütücüsü, teklif vermek isteyenler için proje ile ilgili temel bilgileri ve yapılmasını istediği hizmete dair bilgileri aşağıdaki başlıklara uygun olarak verir.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C97280" w:rsidRPr="00051297" w:rsidRDefault="00C97280" w:rsidP="00307BB7">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Öngörülen başlama tarihi &lt;</w:t>
      </w:r>
      <w:proofErr w:type="gramStart"/>
      <w:r w:rsidRPr="00051297">
        <w:rPr>
          <w:position w:val="-2"/>
          <w:sz w:val="20"/>
          <w:szCs w:val="20"/>
          <w:lang w:val="tr-TR"/>
        </w:rPr>
        <w:t>……</w:t>
      </w:r>
      <w:proofErr w:type="gramEnd"/>
      <w:r w:rsidRPr="00051297">
        <w:rPr>
          <w:position w:val="-2"/>
          <w:sz w:val="20"/>
          <w:szCs w:val="20"/>
          <w:lang w:val="tr-TR"/>
        </w:rPr>
        <w:t>&gt; olup uygulama süresi bu tarihten itibaren &lt; …… &gt; ay olacaktır.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 xml:space="preserve">(Sözleşmenin icra edilmesinde önemli role sahip tüm uzmanlar </w:t>
      </w:r>
      <w:proofErr w:type="gramStart"/>
      <w:r w:rsidRPr="00051297">
        <w:rPr>
          <w:i/>
          <w:position w:val="-2"/>
          <w:sz w:val="20"/>
          <w:szCs w:val="20"/>
          <w:highlight w:val="lightGray"/>
          <w:lang w:val="tr-TR"/>
        </w:rPr>
        <w:t>kilit  uzmanlardır</w:t>
      </w:r>
      <w:proofErr w:type="gramEnd"/>
      <w:r w:rsidRPr="00051297">
        <w:rPr>
          <w:i/>
          <w:position w:val="-2"/>
          <w:sz w:val="20"/>
          <w:szCs w:val="20"/>
          <w:highlight w:val="lightGray"/>
          <w:lang w:val="tr-TR"/>
        </w:rPr>
        <w:t xml:space="preserve">. İstenen Kilit uzmanların </w:t>
      </w:r>
      <w:proofErr w:type="gramStart"/>
      <w:r w:rsidRPr="00051297">
        <w:rPr>
          <w:i/>
          <w:position w:val="-2"/>
          <w:sz w:val="20"/>
          <w:szCs w:val="20"/>
          <w:highlight w:val="lightGray"/>
          <w:lang w:val="tr-TR"/>
        </w:rPr>
        <w:t>profillerini</w:t>
      </w:r>
      <w:proofErr w:type="gramEnd"/>
      <w:r w:rsidRPr="00051297">
        <w:rPr>
          <w:i/>
          <w:position w:val="-2"/>
          <w:sz w:val="20"/>
          <w:szCs w:val="20"/>
          <w:highlight w:val="lightGray"/>
          <w:lang w:val="tr-TR"/>
        </w:rPr>
        <w:t xml:space="preserve"> (eğitim durumu, becerileri, deneyim, </w:t>
      </w:r>
      <w:proofErr w:type="spellStart"/>
      <w:r w:rsidRPr="00051297">
        <w:rPr>
          <w:i/>
          <w:position w:val="-2"/>
          <w:sz w:val="20"/>
          <w:szCs w:val="20"/>
          <w:highlight w:val="lightGray"/>
          <w:lang w:val="tr-TR"/>
        </w:rPr>
        <w:t>vs</w:t>
      </w:r>
      <w:proofErr w:type="spellEnd"/>
      <w:r w:rsidRPr="00051297">
        <w:rPr>
          <w:i/>
          <w:position w:val="-2"/>
          <w:sz w:val="20"/>
          <w:szCs w:val="20"/>
          <w:highlight w:val="lightGray"/>
          <w:lang w:val="tr-TR"/>
        </w:rPr>
        <w:t>) belirtin.)</w:t>
      </w:r>
      <w:r w:rsidRPr="00051297">
        <w:rPr>
          <w:i/>
          <w:position w:val="-2"/>
          <w:sz w:val="20"/>
          <w:szCs w:val="20"/>
          <w:lang w:val="tr-TR"/>
        </w:rPr>
        <w:t xml:space="preserve">   </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 xml:space="preserve">Hizmet sağlayıcı tarafından temin edilecek </w:t>
      </w:r>
      <w:proofErr w:type="gramStart"/>
      <w:r w:rsidRPr="00051297">
        <w:rPr>
          <w:position w:val="-2"/>
          <w:sz w:val="20"/>
          <w:szCs w:val="20"/>
          <w:lang w:val="tr-TR"/>
        </w:rPr>
        <w:t>ekipman</w:t>
      </w:r>
      <w:proofErr w:type="gramEnd"/>
      <w:r w:rsidRPr="00051297">
        <w:rPr>
          <w:position w:val="-2"/>
          <w:sz w:val="20"/>
          <w:szCs w:val="20"/>
          <w:lang w:val="tr-TR"/>
        </w:rPr>
        <w:t xml:space="preserve"> ve olanaklar. Bu sözleşme kapsamında mal alımı yapılmayacaktır.</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 xml:space="preserve">(Teklif verenden sözleşme şartlarını yerine getirirken ihtiyaç duyacağı bilgisayar, eğitim malzemesi ya da gerekli görebileceğiniz diğer </w:t>
      </w:r>
      <w:proofErr w:type="gramStart"/>
      <w:r w:rsidRPr="00051297">
        <w:rPr>
          <w:i/>
          <w:position w:val="-2"/>
          <w:sz w:val="20"/>
          <w:szCs w:val="20"/>
          <w:highlight w:val="lightGray"/>
          <w:lang w:val="tr-TR"/>
        </w:rPr>
        <w:t>ekipmanı</w:t>
      </w:r>
      <w:proofErr w:type="gramEnd"/>
      <w:r w:rsidRPr="00051297">
        <w:rPr>
          <w:i/>
          <w:position w:val="-2"/>
          <w:sz w:val="20"/>
          <w:szCs w:val="20"/>
          <w:highlight w:val="lightGray"/>
          <w:lang w:val="tr-TR"/>
        </w:rPr>
        <w:t xml:space="preserve"> sağlamasını isteyip istemediğinizi belirtiniz.)</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C97280" w:rsidRPr="00C36C6F"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FE2F7B" w:rsidRPr="00261A5A">
        <w:rPr>
          <w:sz w:val="20"/>
          <w:szCs w:val="20"/>
          <w:lang w:val="tr-TR"/>
        </w:rPr>
        <w:t>MAKİNE-EKİPMAN ALIMLARI</w:t>
      </w:r>
    </w:p>
    <w:p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FE2F7B" w:rsidRDefault="00FE2F7B" w:rsidP="00FE2F7B">
      <w:pPr>
        <w:spacing w:after="120"/>
        <w:ind w:firstLine="0"/>
        <w:rPr>
          <w:sz w:val="20"/>
          <w:szCs w:val="20"/>
          <w:lang w:val="tr-TR"/>
        </w:rPr>
      </w:pPr>
      <w:r w:rsidRPr="00DF3B1A">
        <w:rPr>
          <w:sz w:val="20"/>
          <w:szCs w:val="20"/>
          <w:lang w:val="tr-TR"/>
        </w:rPr>
        <w:t xml:space="preserve">Projemiz Ahiler Kalkınma Ajansı' </w:t>
      </w:r>
      <w:proofErr w:type="spellStart"/>
      <w:r w:rsidRPr="00DF3B1A">
        <w:rPr>
          <w:sz w:val="20"/>
          <w:szCs w:val="20"/>
          <w:lang w:val="tr-TR"/>
        </w:rPr>
        <w:t>nın</w:t>
      </w:r>
      <w:proofErr w:type="spellEnd"/>
      <w:r w:rsidRPr="00DF3B1A">
        <w:rPr>
          <w:sz w:val="20"/>
          <w:szCs w:val="20"/>
          <w:lang w:val="tr-TR"/>
        </w:rPr>
        <w:t xml:space="preserve"> çağrı kapsamında belirlemiş olduğu ilk öncelik; "İmalat</w:t>
      </w:r>
      <w:r>
        <w:rPr>
          <w:sz w:val="20"/>
          <w:szCs w:val="20"/>
          <w:lang w:val="tr-TR"/>
        </w:rPr>
        <w:t xml:space="preserve"> </w:t>
      </w:r>
      <w:r w:rsidRPr="00DF3B1A">
        <w:rPr>
          <w:sz w:val="20"/>
          <w:szCs w:val="20"/>
          <w:lang w:val="tr-TR"/>
        </w:rPr>
        <w:t>sanayinde kaynak, ham madde, i</w:t>
      </w:r>
      <w:r>
        <w:rPr>
          <w:sz w:val="20"/>
          <w:szCs w:val="20"/>
          <w:lang w:val="tr-TR"/>
        </w:rPr>
        <w:t>ş</w:t>
      </w:r>
      <w:r w:rsidRPr="00DF3B1A">
        <w:rPr>
          <w:sz w:val="20"/>
          <w:szCs w:val="20"/>
          <w:lang w:val="tr-TR"/>
        </w:rPr>
        <w:t xml:space="preserve"> gücü verimliliğini artırmaya ve yüksek katma değerli ürün üretimine</w:t>
      </w:r>
      <w:r>
        <w:rPr>
          <w:sz w:val="20"/>
          <w:szCs w:val="20"/>
          <w:lang w:val="tr-TR"/>
        </w:rPr>
        <w:t xml:space="preserve"> </w:t>
      </w:r>
      <w:r w:rsidRPr="00DF3B1A">
        <w:rPr>
          <w:sz w:val="20"/>
          <w:szCs w:val="20"/>
          <w:lang w:val="tr-TR"/>
        </w:rPr>
        <w:t>yönelik modern üretim tekniklerinin kullanımının yaygınlaştırılması" ile birebir örtüşmektedir.</w:t>
      </w:r>
      <w:r>
        <w:rPr>
          <w:sz w:val="20"/>
          <w:szCs w:val="20"/>
          <w:lang w:val="tr-TR"/>
        </w:rPr>
        <w:t xml:space="preserve"> </w:t>
      </w:r>
      <w:r w:rsidRPr="00DF3B1A">
        <w:rPr>
          <w:sz w:val="20"/>
          <w:szCs w:val="20"/>
          <w:lang w:val="tr-TR"/>
        </w:rPr>
        <w:t>Firmamızın üretim gerçekleştirdiği Plastik sektörü, cirosu, ihracat miktarı ve büyüme hızı göz önünde</w:t>
      </w:r>
      <w:r>
        <w:rPr>
          <w:sz w:val="20"/>
          <w:szCs w:val="20"/>
          <w:lang w:val="tr-TR"/>
        </w:rPr>
        <w:t xml:space="preserve"> </w:t>
      </w:r>
      <w:r w:rsidRPr="00DF3B1A">
        <w:rPr>
          <w:sz w:val="20"/>
          <w:szCs w:val="20"/>
          <w:lang w:val="tr-TR"/>
        </w:rPr>
        <w:t>bulundurulduğunda Türkiye ekonomisinin en önemli aktörlerinden birisidir. Plastikler yenilikçi</w:t>
      </w:r>
      <w:r>
        <w:rPr>
          <w:sz w:val="20"/>
          <w:szCs w:val="20"/>
          <w:lang w:val="tr-TR"/>
        </w:rPr>
        <w:t xml:space="preserve"> </w:t>
      </w:r>
      <w:r w:rsidRPr="00DF3B1A">
        <w:rPr>
          <w:sz w:val="20"/>
          <w:szCs w:val="20"/>
          <w:lang w:val="tr-TR"/>
        </w:rPr>
        <w:t xml:space="preserve">teknolojiler sayesinde giderek daha </w:t>
      </w:r>
      <w:proofErr w:type="gramStart"/>
      <w:r w:rsidRPr="00DF3B1A">
        <w:rPr>
          <w:sz w:val="20"/>
          <w:szCs w:val="20"/>
          <w:lang w:val="tr-TR"/>
        </w:rPr>
        <w:t>sofisti</w:t>
      </w:r>
      <w:r>
        <w:rPr>
          <w:sz w:val="20"/>
          <w:szCs w:val="20"/>
          <w:lang w:val="tr-TR"/>
        </w:rPr>
        <w:t>ke</w:t>
      </w:r>
      <w:proofErr w:type="gramEnd"/>
      <w:r>
        <w:rPr>
          <w:sz w:val="20"/>
          <w:szCs w:val="20"/>
          <w:lang w:val="tr-TR"/>
        </w:rPr>
        <w:t>, hafif ve çok yönlü bir hale g</w:t>
      </w:r>
      <w:r w:rsidRPr="00DF3B1A">
        <w:rPr>
          <w:sz w:val="20"/>
          <w:szCs w:val="20"/>
          <w:lang w:val="tr-TR"/>
        </w:rPr>
        <w:t>elmiş ve pek çok alanda cam</w:t>
      </w:r>
      <w:r>
        <w:rPr>
          <w:sz w:val="20"/>
          <w:szCs w:val="20"/>
          <w:lang w:val="tr-TR"/>
        </w:rPr>
        <w:t xml:space="preserve"> </w:t>
      </w:r>
      <w:r w:rsidRPr="00DF3B1A">
        <w:rPr>
          <w:sz w:val="20"/>
          <w:szCs w:val="20"/>
          <w:lang w:val="tr-TR"/>
        </w:rPr>
        <w:t>ve kâğıt gibi geleneksel ambalajların yerini almıştır. Plastik ambalaj üretiminde yeni teknoloji</w:t>
      </w:r>
      <w:r>
        <w:rPr>
          <w:sz w:val="20"/>
          <w:szCs w:val="20"/>
          <w:lang w:val="tr-TR"/>
        </w:rPr>
        <w:t xml:space="preserve"> </w:t>
      </w:r>
      <w:r w:rsidRPr="00DF3B1A">
        <w:rPr>
          <w:sz w:val="20"/>
          <w:szCs w:val="20"/>
          <w:lang w:val="tr-TR"/>
        </w:rPr>
        <w:t>kullanımı rekabet avantajı sağlamak adına önem taşıyan bir husustur. Bu kapsamda firmamız STREÇ</w:t>
      </w:r>
      <w:r>
        <w:rPr>
          <w:sz w:val="20"/>
          <w:szCs w:val="20"/>
          <w:lang w:val="tr-TR"/>
        </w:rPr>
        <w:t xml:space="preserve"> </w:t>
      </w:r>
      <w:r w:rsidRPr="00DF3B1A">
        <w:rPr>
          <w:sz w:val="20"/>
          <w:szCs w:val="20"/>
          <w:lang w:val="tr-TR"/>
        </w:rPr>
        <w:t xml:space="preserve">FILM MAKINESI alımı ile daha az enerji kullanan, mikro </w:t>
      </w:r>
      <w:proofErr w:type="spellStart"/>
      <w:r>
        <w:rPr>
          <w:sz w:val="20"/>
          <w:szCs w:val="20"/>
          <w:lang w:val="tr-TR"/>
        </w:rPr>
        <w:t>dozaj</w:t>
      </w:r>
      <w:r w:rsidRPr="00DF3B1A">
        <w:rPr>
          <w:sz w:val="20"/>
          <w:szCs w:val="20"/>
          <w:lang w:val="tr-TR"/>
        </w:rPr>
        <w:t>lama</w:t>
      </w:r>
      <w:proofErr w:type="spellEnd"/>
      <w:r w:rsidRPr="00DF3B1A">
        <w:rPr>
          <w:sz w:val="20"/>
          <w:szCs w:val="20"/>
          <w:lang w:val="tr-TR"/>
        </w:rPr>
        <w:t xml:space="preserve"> ünitesi sayesinde hammaddeden</w:t>
      </w:r>
      <w:r>
        <w:rPr>
          <w:sz w:val="20"/>
          <w:szCs w:val="20"/>
          <w:lang w:val="tr-TR"/>
        </w:rPr>
        <w:t xml:space="preserve"> </w:t>
      </w:r>
      <w:r w:rsidRPr="00DF3B1A">
        <w:rPr>
          <w:sz w:val="20"/>
          <w:szCs w:val="20"/>
          <w:lang w:val="tr-TR"/>
        </w:rPr>
        <w:t>tasarruf sağlayan ve yüksek teknoloji sayesinde is gücünün daha verimli kullanılmasına olanak</w:t>
      </w:r>
      <w:r>
        <w:rPr>
          <w:sz w:val="20"/>
          <w:szCs w:val="20"/>
          <w:lang w:val="tr-TR"/>
        </w:rPr>
        <w:t xml:space="preserve"> </w:t>
      </w:r>
      <w:r w:rsidRPr="00DF3B1A">
        <w:rPr>
          <w:sz w:val="20"/>
          <w:szCs w:val="20"/>
          <w:lang w:val="tr-TR"/>
        </w:rPr>
        <w:t>sağlanacaktır. Proje kapsamında alınması öngörülen bir diğer makine KIRMA MAKINESI alımıdır. Bu</w:t>
      </w:r>
      <w:r>
        <w:rPr>
          <w:sz w:val="20"/>
          <w:szCs w:val="20"/>
          <w:lang w:val="tr-TR"/>
        </w:rPr>
        <w:t xml:space="preserve"> </w:t>
      </w:r>
      <w:r w:rsidRPr="00DF3B1A">
        <w:rPr>
          <w:sz w:val="20"/>
          <w:szCs w:val="20"/>
          <w:lang w:val="tr-TR"/>
        </w:rPr>
        <w:t>makine firmamız mevcut üretim parkurunda bulunmamakta olup üretimdeki fireleri kırarak küçük</w:t>
      </w:r>
      <w:r>
        <w:rPr>
          <w:sz w:val="20"/>
          <w:szCs w:val="20"/>
          <w:lang w:val="tr-TR"/>
        </w:rPr>
        <w:t xml:space="preserve"> </w:t>
      </w:r>
      <w:r w:rsidRPr="00DF3B1A">
        <w:rPr>
          <w:sz w:val="20"/>
          <w:szCs w:val="20"/>
          <w:lang w:val="tr-TR"/>
        </w:rPr>
        <w:t>parçalara ayıracak ve geri dönüştürmeye imkân sağlayarak verimliliğe katkı sağlayacaktır. Proje</w:t>
      </w:r>
      <w:r>
        <w:rPr>
          <w:sz w:val="20"/>
          <w:szCs w:val="20"/>
          <w:lang w:val="tr-TR"/>
        </w:rPr>
        <w:t xml:space="preserve"> </w:t>
      </w:r>
      <w:r w:rsidRPr="00DF3B1A">
        <w:rPr>
          <w:sz w:val="20"/>
          <w:szCs w:val="20"/>
          <w:lang w:val="tr-TR"/>
        </w:rPr>
        <w:t>kapsamında alınacak STREÇ FILM SARIM AKTARIM MAKINESI ile mevcutta manuel olan</w:t>
      </w:r>
      <w:r>
        <w:rPr>
          <w:sz w:val="20"/>
          <w:szCs w:val="20"/>
          <w:lang w:val="tr-TR"/>
        </w:rPr>
        <w:t xml:space="preserve"> </w:t>
      </w:r>
      <w:r w:rsidRPr="00DF3B1A">
        <w:rPr>
          <w:sz w:val="20"/>
          <w:szCs w:val="20"/>
          <w:lang w:val="tr-TR"/>
        </w:rPr>
        <w:t>makinemiz otomatik ve daha verimli bir makine ile değiştirilmiş olacaktır. Son olarak alınacak</w:t>
      </w:r>
      <w:r>
        <w:rPr>
          <w:sz w:val="20"/>
          <w:szCs w:val="20"/>
          <w:lang w:val="tr-TR"/>
        </w:rPr>
        <w:t xml:space="preserve"> </w:t>
      </w:r>
      <w:r w:rsidRPr="00DF3B1A">
        <w:rPr>
          <w:sz w:val="20"/>
          <w:szCs w:val="20"/>
          <w:lang w:val="tr-TR"/>
        </w:rPr>
        <w:t>CHILLER makinesi ile mevcutta birden fazla makinenin yaptığı is tek makine tarafından yapılacak bu</w:t>
      </w:r>
      <w:r>
        <w:rPr>
          <w:sz w:val="20"/>
          <w:szCs w:val="20"/>
          <w:lang w:val="tr-TR"/>
        </w:rPr>
        <w:t xml:space="preserve"> </w:t>
      </w:r>
      <w:r w:rsidRPr="00DF3B1A">
        <w:rPr>
          <w:sz w:val="20"/>
          <w:szCs w:val="20"/>
          <w:lang w:val="tr-TR"/>
        </w:rPr>
        <w:t xml:space="preserve">sayede hem enerji verimliliği hem de işgücünün verimli kullanılmasına </w:t>
      </w:r>
      <w:proofErr w:type="gramStart"/>
      <w:r w:rsidRPr="00DF3B1A">
        <w:rPr>
          <w:sz w:val="20"/>
          <w:szCs w:val="20"/>
          <w:lang w:val="tr-TR"/>
        </w:rPr>
        <w:t>imkan</w:t>
      </w:r>
      <w:proofErr w:type="gramEnd"/>
      <w:r w:rsidRPr="00DF3B1A">
        <w:rPr>
          <w:sz w:val="20"/>
          <w:szCs w:val="20"/>
          <w:lang w:val="tr-TR"/>
        </w:rPr>
        <w:t xml:space="preserve"> sağlanacaktır.</w:t>
      </w:r>
      <w:r>
        <w:rPr>
          <w:sz w:val="20"/>
          <w:szCs w:val="20"/>
          <w:lang w:val="tr-TR"/>
        </w:rPr>
        <w:t xml:space="preserve"> </w:t>
      </w:r>
      <w:r w:rsidRPr="00DF3B1A">
        <w:rPr>
          <w:sz w:val="20"/>
          <w:szCs w:val="20"/>
          <w:lang w:val="tr-TR"/>
        </w:rPr>
        <w:t>Açıklamalardan da anlaşılacağı üzere proje kapsamında mali destek programı ile uyumlu olarak</w:t>
      </w:r>
      <w:r>
        <w:rPr>
          <w:sz w:val="20"/>
          <w:szCs w:val="20"/>
          <w:lang w:val="tr-TR"/>
        </w:rPr>
        <w:t xml:space="preserve"> </w:t>
      </w:r>
      <w:r w:rsidRPr="00DF3B1A">
        <w:rPr>
          <w:sz w:val="20"/>
          <w:szCs w:val="20"/>
          <w:lang w:val="tr-TR"/>
        </w:rPr>
        <w:t>firmamız hammadde kullanımı, enerji kullanımı ve işgücü kullanımını verimli hale getirecek yeni</w:t>
      </w:r>
      <w:r>
        <w:rPr>
          <w:sz w:val="20"/>
          <w:szCs w:val="20"/>
          <w:lang w:val="tr-TR"/>
        </w:rPr>
        <w:t xml:space="preserve"> </w:t>
      </w:r>
      <w:r w:rsidRPr="00DF3B1A">
        <w:rPr>
          <w:sz w:val="20"/>
          <w:szCs w:val="20"/>
          <w:lang w:val="tr-TR"/>
        </w:rPr>
        <w:t>teknolojilerin kullanımının firmamızda gerçekleşmesi hedeflenmektedir.</w:t>
      </w:r>
      <w:r>
        <w:rPr>
          <w:sz w:val="20"/>
          <w:szCs w:val="20"/>
          <w:lang w:val="tr-TR"/>
        </w:rPr>
        <w:t xml:space="preserve"> </w:t>
      </w:r>
      <w:r w:rsidRPr="00DF3B1A">
        <w:rPr>
          <w:sz w:val="20"/>
          <w:szCs w:val="20"/>
          <w:lang w:val="tr-TR"/>
        </w:rPr>
        <w:t>Ayrıca projemiz mali destek programı değerlendirme tablosunda yer alan çevrenin korunması katma</w:t>
      </w:r>
      <w:r>
        <w:rPr>
          <w:sz w:val="20"/>
          <w:szCs w:val="20"/>
          <w:lang w:val="tr-TR"/>
        </w:rPr>
        <w:t xml:space="preserve"> </w:t>
      </w:r>
      <w:r w:rsidRPr="00DF3B1A">
        <w:rPr>
          <w:sz w:val="20"/>
          <w:szCs w:val="20"/>
          <w:lang w:val="tr-TR"/>
        </w:rPr>
        <w:t>değer unsurlarını içermekte olup, proje kapsamında mevcut firelerin geri dönüşümünü mümkün kılan</w:t>
      </w:r>
      <w:r>
        <w:rPr>
          <w:sz w:val="20"/>
          <w:szCs w:val="20"/>
          <w:lang w:val="tr-TR"/>
        </w:rPr>
        <w:t xml:space="preserve"> </w:t>
      </w:r>
      <w:r w:rsidRPr="00DF3B1A">
        <w:rPr>
          <w:sz w:val="20"/>
          <w:szCs w:val="20"/>
          <w:lang w:val="tr-TR"/>
        </w:rPr>
        <w:t xml:space="preserve">bir makinenin üretim sistemimize </w:t>
      </w:r>
      <w:proofErr w:type="gramStart"/>
      <w:r w:rsidRPr="00DF3B1A">
        <w:rPr>
          <w:sz w:val="20"/>
          <w:szCs w:val="20"/>
          <w:lang w:val="tr-TR"/>
        </w:rPr>
        <w:t>dahil</w:t>
      </w:r>
      <w:proofErr w:type="gramEnd"/>
      <w:r w:rsidRPr="00DF3B1A">
        <w:rPr>
          <w:sz w:val="20"/>
          <w:szCs w:val="20"/>
          <w:lang w:val="tr-TR"/>
        </w:rPr>
        <w:t xml:space="preserve"> edilmesi planlanmaktadır.</w:t>
      </w:r>
    </w:p>
    <w:p w:rsidR="008663D4" w:rsidRPr="00C36C6F" w:rsidRDefault="00B74144" w:rsidP="00911431">
      <w:pPr>
        <w:spacing w:after="120"/>
        <w:ind w:firstLine="0"/>
        <w:rPr>
          <w:sz w:val="20"/>
          <w:szCs w:val="20"/>
          <w:lang w:val="tr-TR"/>
        </w:rPr>
      </w:pPr>
      <w:r w:rsidRPr="00C36C6F">
        <w:rPr>
          <w:sz w:val="20"/>
          <w:szCs w:val="20"/>
          <w:lang w:val="tr-TR"/>
        </w:rPr>
        <w:t xml:space="preserve">2. </w:t>
      </w:r>
      <w:r w:rsidR="00DA262E" w:rsidRPr="00C36C6F">
        <w:rPr>
          <w:sz w:val="20"/>
          <w:szCs w:val="20"/>
          <w:lang w:val="tr-TR"/>
        </w:rPr>
        <w:t>Tedarik Edilecek Mallar, Teknik Özellikleri ve Miktarı</w:t>
      </w:r>
    </w:p>
    <w:tbl>
      <w:tblPr>
        <w:tblW w:w="52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7264"/>
        <w:gridCol w:w="727"/>
        <w:gridCol w:w="871"/>
      </w:tblGrid>
      <w:tr w:rsidR="00FE2F7B" w:rsidRPr="00C36C6F" w:rsidTr="00260F84">
        <w:trPr>
          <w:cantSplit/>
          <w:trHeight w:val="274"/>
          <w:tblHeader/>
        </w:trPr>
        <w:tc>
          <w:tcPr>
            <w:tcW w:w="880" w:type="dxa"/>
            <w:shd w:val="pct5" w:color="auto" w:fill="FFFFFF"/>
          </w:tcPr>
          <w:p w:rsidR="00FE2F7B" w:rsidRPr="00C36C6F" w:rsidRDefault="00FE2F7B" w:rsidP="00260F84">
            <w:pPr>
              <w:spacing w:before="0"/>
              <w:ind w:firstLine="0"/>
              <w:jc w:val="center"/>
              <w:rPr>
                <w:b/>
                <w:sz w:val="20"/>
                <w:szCs w:val="20"/>
                <w:lang w:val="tr-TR"/>
              </w:rPr>
            </w:pPr>
            <w:r w:rsidRPr="00C36C6F">
              <w:rPr>
                <w:b/>
                <w:sz w:val="20"/>
                <w:szCs w:val="20"/>
                <w:lang w:val="tr-TR"/>
              </w:rPr>
              <w:t>A</w:t>
            </w:r>
          </w:p>
        </w:tc>
        <w:tc>
          <w:tcPr>
            <w:tcW w:w="7087" w:type="dxa"/>
            <w:shd w:val="pct5" w:color="auto" w:fill="FFFFFF"/>
          </w:tcPr>
          <w:p w:rsidR="00FE2F7B" w:rsidRPr="00C36C6F" w:rsidRDefault="00FE2F7B" w:rsidP="00260F84">
            <w:pPr>
              <w:spacing w:before="0"/>
              <w:ind w:firstLine="0"/>
              <w:jc w:val="center"/>
              <w:rPr>
                <w:b/>
                <w:sz w:val="20"/>
                <w:szCs w:val="20"/>
                <w:lang w:val="tr-TR"/>
              </w:rPr>
            </w:pPr>
            <w:r w:rsidRPr="00C36C6F">
              <w:rPr>
                <w:b/>
                <w:sz w:val="20"/>
                <w:szCs w:val="20"/>
                <w:lang w:val="tr-TR"/>
              </w:rPr>
              <w:t>B</w:t>
            </w:r>
          </w:p>
        </w:tc>
        <w:tc>
          <w:tcPr>
            <w:tcW w:w="709" w:type="dxa"/>
            <w:shd w:val="pct5" w:color="auto" w:fill="FFFFFF"/>
          </w:tcPr>
          <w:p w:rsidR="00FE2F7B" w:rsidRPr="00C36C6F" w:rsidRDefault="00FE2F7B" w:rsidP="00260F84">
            <w:pPr>
              <w:spacing w:before="0"/>
              <w:ind w:firstLine="0"/>
              <w:jc w:val="center"/>
              <w:rPr>
                <w:b/>
                <w:sz w:val="20"/>
                <w:szCs w:val="20"/>
                <w:lang w:val="tr-TR"/>
              </w:rPr>
            </w:pPr>
            <w:r w:rsidRPr="00C36C6F">
              <w:rPr>
                <w:b/>
                <w:sz w:val="20"/>
                <w:szCs w:val="20"/>
                <w:lang w:val="tr-TR"/>
              </w:rPr>
              <w:t>C</w:t>
            </w:r>
          </w:p>
        </w:tc>
        <w:tc>
          <w:tcPr>
            <w:tcW w:w="850" w:type="dxa"/>
            <w:shd w:val="pct5" w:color="auto" w:fill="FFFFFF"/>
          </w:tcPr>
          <w:p w:rsidR="00FE2F7B" w:rsidRPr="00C36C6F" w:rsidRDefault="00FE2F7B" w:rsidP="00260F84">
            <w:pPr>
              <w:spacing w:before="0"/>
              <w:ind w:firstLine="0"/>
              <w:jc w:val="center"/>
              <w:rPr>
                <w:b/>
                <w:sz w:val="20"/>
                <w:szCs w:val="20"/>
                <w:lang w:val="tr-TR"/>
              </w:rPr>
            </w:pPr>
            <w:r>
              <w:rPr>
                <w:b/>
                <w:sz w:val="20"/>
                <w:szCs w:val="20"/>
                <w:lang w:val="tr-TR"/>
              </w:rPr>
              <w:t>D</w:t>
            </w:r>
          </w:p>
        </w:tc>
      </w:tr>
      <w:tr w:rsidR="00FE2F7B" w:rsidRPr="00C36C6F" w:rsidTr="00260F84">
        <w:trPr>
          <w:cantSplit/>
          <w:trHeight w:val="274"/>
          <w:tblHeader/>
        </w:trPr>
        <w:tc>
          <w:tcPr>
            <w:tcW w:w="880" w:type="dxa"/>
            <w:shd w:val="pct5" w:color="auto" w:fill="FFFFFF"/>
          </w:tcPr>
          <w:p w:rsidR="00FE2F7B" w:rsidRPr="00C36C6F" w:rsidRDefault="00FE2F7B" w:rsidP="00260F84">
            <w:pPr>
              <w:spacing w:before="0"/>
              <w:ind w:firstLine="0"/>
              <w:jc w:val="center"/>
              <w:rPr>
                <w:b/>
                <w:sz w:val="20"/>
                <w:szCs w:val="20"/>
                <w:lang w:val="tr-TR"/>
              </w:rPr>
            </w:pPr>
            <w:r w:rsidRPr="00C36C6F">
              <w:rPr>
                <w:b/>
                <w:sz w:val="20"/>
                <w:szCs w:val="20"/>
                <w:lang w:val="tr-TR"/>
              </w:rPr>
              <w:t>Sıra No</w:t>
            </w:r>
          </w:p>
        </w:tc>
        <w:tc>
          <w:tcPr>
            <w:tcW w:w="7087" w:type="dxa"/>
            <w:shd w:val="pct5" w:color="auto" w:fill="FFFFFF"/>
          </w:tcPr>
          <w:p w:rsidR="00FE2F7B" w:rsidRPr="00C36C6F" w:rsidRDefault="00FE2F7B" w:rsidP="00260F84">
            <w:pPr>
              <w:spacing w:before="0"/>
              <w:ind w:firstLine="0"/>
              <w:jc w:val="center"/>
              <w:rPr>
                <w:b/>
                <w:sz w:val="20"/>
                <w:szCs w:val="20"/>
                <w:lang w:val="tr-TR"/>
              </w:rPr>
            </w:pPr>
            <w:r w:rsidRPr="00C36C6F">
              <w:rPr>
                <w:b/>
                <w:sz w:val="20"/>
                <w:szCs w:val="20"/>
                <w:lang w:val="tr-TR"/>
              </w:rPr>
              <w:t>Teknik Özellikler</w:t>
            </w:r>
          </w:p>
        </w:tc>
        <w:tc>
          <w:tcPr>
            <w:tcW w:w="709" w:type="dxa"/>
            <w:shd w:val="pct5" w:color="auto" w:fill="FFFFFF"/>
          </w:tcPr>
          <w:p w:rsidR="00FE2F7B" w:rsidRPr="00C36C6F" w:rsidRDefault="00FE2F7B" w:rsidP="00260F84">
            <w:pPr>
              <w:spacing w:before="0"/>
              <w:ind w:firstLine="0"/>
              <w:jc w:val="center"/>
              <w:rPr>
                <w:b/>
                <w:sz w:val="20"/>
                <w:szCs w:val="20"/>
                <w:lang w:val="tr-TR"/>
              </w:rPr>
            </w:pPr>
            <w:r w:rsidRPr="00C36C6F">
              <w:rPr>
                <w:b/>
                <w:sz w:val="20"/>
                <w:szCs w:val="20"/>
                <w:lang w:val="tr-TR"/>
              </w:rPr>
              <w:t>Miktar</w:t>
            </w:r>
          </w:p>
        </w:tc>
        <w:tc>
          <w:tcPr>
            <w:tcW w:w="850" w:type="dxa"/>
            <w:shd w:val="pct5" w:color="auto" w:fill="FFFFFF"/>
          </w:tcPr>
          <w:p w:rsidR="00FE2F7B" w:rsidRPr="00C36C6F" w:rsidRDefault="00FE2F7B" w:rsidP="00260F84">
            <w:pPr>
              <w:spacing w:before="0"/>
              <w:ind w:firstLine="0"/>
              <w:jc w:val="center"/>
              <w:rPr>
                <w:b/>
                <w:sz w:val="20"/>
                <w:szCs w:val="20"/>
                <w:lang w:val="tr-TR"/>
              </w:rPr>
            </w:pPr>
            <w:r>
              <w:rPr>
                <w:b/>
                <w:sz w:val="20"/>
                <w:szCs w:val="20"/>
                <w:lang w:val="tr-TR"/>
              </w:rPr>
              <w:t>Adı</w:t>
            </w:r>
          </w:p>
        </w:tc>
      </w:tr>
      <w:tr w:rsidR="00FE2F7B" w:rsidRPr="00C36C6F" w:rsidTr="00260F84">
        <w:trPr>
          <w:cantSplit/>
        </w:trPr>
        <w:tc>
          <w:tcPr>
            <w:tcW w:w="880" w:type="dxa"/>
          </w:tcPr>
          <w:p w:rsidR="00FE2F7B" w:rsidRDefault="00FE2F7B" w:rsidP="00260F84">
            <w:pPr>
              <w:spacing w:before="0"/>
              <w:ind w:firstLine="0"/>
              <w:jc w:val="center"/>
              <w:rPr>
                <w:b/>
                <w:sz w:val="20"/>
                <w:szCs w:val="20"/>
                <w:lang w:val="tr-TR"/>
              </w:rPr>
            </w:pPr>
            <w:r w:rsidRPr="00C36C6F">
              <w:rPr>
                <w:b/>
                <w:sz w:val="20"/>
                <w:szCs w:val="20"/>
                <w:lang w:val="tr-TR"/>
              </w:rPr>
              <w:t>1</w:t>
            </w:r>
          </w:p>
          <w:p w:rsidR="00FE2F7B" w:rsidRDefault="00FE2F7B" w:rsidP="00260F84">
            <w:pPr>
              <w:spacing w:before="0"/>
              <w:ind w:firstLine="0"/>
              <w:jc w:val="center"/>
              <w:rPr>
                <w:b/>
                <w:sz w:val="20"/>
                <w:szCs w:val="20"/>
                <w:lang w:val="tr-TR"/>
              </w:rPr>
            </w:pPr>
          </w:p>
          <w:p w:rsidR="00FE2F7B" w:rsidRDefault="00FE2F7B" w:rsidP="00260F84">
            <w:pPr>
              <w:spacing w:before="0"/>
              <w:ind w:firstLine="0"/>
              <w:jc w:val="center"/>
              <w:rPr>
                <w:b/>
                <w:sz w:val="20"/>
                <w:szCs w:val="20"/>
                <w:lang w:val="tr-TR"/>
              </w:rPr>
            </w:pPr>
          </w:p>
          <w:p w:rsidR="00FE2F7B" w:rsidRPr="00C36C6F" w:rsidRDefault="00FE2F7B" w:rsidP="00260F84">
            <w:pPr>
              <w:spacing w:before="0"/>
              <w:ind w:firstLine="0"/>
              <w:jc w:val="center"/>
              <w:rPr>
                <w:b/>
                <w:sz w:val="20"/>
                <w:szCs w:val="20"/>
                <w:lang w:val="tr-TR"/>
              </w:rPr>
            </w:pPr>
            <w:r>
              <w:rPr>
                <w:b/>
                <w:sz w:val="20"/>
                <w:szCs w:val="20"/>
                <w:lang w:val="tr-TR"/>
              </w:rPr>
              <w:t>Lot 4</w:t>
            </w:r>
          </w:p>
        </w:tc>
        <w:tc>
          <w:tcPr>
            <w:tcW w:w="7087" w:type="dxa"/>
          </w:tcPr>
          <w:p w:rsidR="00FE2F7B" w:rsidRPr="00DF3B1A" w:rsidRDefault="00FE2F7B" w:rsidP="00260F84">
            <w:pPr>
              <w:spacing w:before="0"/>
              <w:ind w:firstLine="0"/>
              <w:rPr>
                <w:sz w:val="20"/>
                <w:szCs w:val="20"/>
                <w:lang w:val="tr-TR"/>
              </w:rPr>
            </w:pPr>
            <w:r w:rsidRPr="00DF3B1A">
              <w:rPr>
                <w:sz w:val="20"/>
                <w:szCs w:val="20"/>
                <w:lang w:val="tr-TR"/>
              </w:rPr>
              <w:t xml:space="preserve">1.Kalınlık ayar kapsamı: Ortalama 5μm-100μm </w:t>
            </w:r>
            <w:r w:rsidRPr="00DF3B1A">
              <w:rPr>
                <w:rFonts w:ascii="MS Gothic" w:eastAsia="MS Gothic" w:hAnsi="MS Gothic" w:cs="MS Gothic" w:hint="eastAsia"/>
                <w:sz w:val="20"/>
                <w:szCs w:val="20"/>
                <w:lang w:val="tr-TR"/>
              </w:rPr>
              <w:t>；</w:t>
            </w:r>
          </w:p>
          <w:p w:rsidR="00FE2F7B" w:rsidRPr="00DF3B1A" w:rsidRDefault="00FE2F7B" w:rsidP="00260F84">
            <w:pPr>
              <w:spacing w:before="0"/>
              <w:ind w:firstLine="0"/>
              <w:rPr>
                <w:sz w:val="20"/>
                <w:szCs w:val="20"/>
                <w:lang w:val="tr-TR"/>
              </w:rPr>
            </w:pPr>
            <w:r w:rsidRPr="00DF3B1A">
              <w:rPr>
                <w:sz w:val="20"/>
                <w:szCs w:val="20"/>
                <w:lang w:val="tr-TR"/>
              </w:rPr>
              <w:t xml:space="preserve">2.Kalınlığın yüzde eşitliği: Ortalama ≤ ± 5% </w:t>
            </w:r>
            <w:r w:rsidRPr="00DF3B1A">
              <w:rPr>
                <w:rFonts w:ascii="MS Gothic" w:eastAsia="MS Gothic" w:hAnsi="MS Gothic" w:cs="MS Gothic" w:hint="eastAsia"/>
                <w:sz w:val="20"/>
                <w:szCs w:val="20"/>
                <w:lang w:val="tr-TR"/>
              </w:rPr>
              <w:t>；</w:t>
            </w:r>
          </w:p>
          <w:p w:rsidR="00FE2F7B" w:rsidRPr="00DF3B1A" w:rsidRDefault="00FE2F7B" w:rsidP="00260F84">
            <w:pPr>
              <w:spacing w:before="0"/>
              <w:ind w:firstLine="0"/>
              <w:rPr>
                <w:sz w:val="20"/>
                <w:szCs w:val="20"/>
                <w:lang w:val="tr-TR"/>
              </w:rPr>
            </w:pPr>
            <w:r w:rsidRPr="00DF3B1A">
              <w:rPr>
                <w:sz w:val="20"/>
                <w:szCs w:val="20"/>
                <w:lang w:val="tr-TR"/>
              </w:rPr>
              <w:t>3.Etkili filmin genişliği:  Ortalama 2000mm (</w:t>
            </w:r>
            <w:proofErr w:type="spellStart"/>
            <w:r w:rsidRPr="00DF3B1A">
              <w:rPr>
                <w:sz w:val="20"/>
                <w:szCs w:val="20"/>
                <w:lang w:val="tr-TR"/>
              </w:rPr>
              <w:t>maks</w:t>
            </w:r>
            <w:proofErr w:type="spellEnd"/>
            <w:r w:rsidRPr="00DF3B1A">
              <w:rPr>
                <w:sz w:val="20"/>
                <w:szCs w:val="20"/>
                <w:lang w:val="tr-TR"/>
              </w:rPr>
              <w:t>);</w:t>
            </w:r>
          </w:p>
          <w:p w:rsidR="00FE2F7B" w:rsidRPr="00DF3B1A" w:rsidRDefault="00FE2F7B" w:rsidP="00260F84">
            <w:pPr>
              <w:spacing w:before="0"/>
              <w:ind w:firstLine="0"/>
              <w:rPr>
                <w:sz w:val="20"/>
                <w:szCs w:val="20"/>
                <w:lang w:val="tr-TR"/>
              </w:rPr>
            </w:pPr>
            <w:r w:rsidRPr="00DF3B1A">
              <w:rPr>
                <w:sz w:val="20"/>
                <w:szCs w:val="20"/>
                <w:lang w:val="tr-TR"/>
              </w:rPr>
              <w:t>4.Film katmanlarının yapısı: A / B / C / D Birlikte çekilmiş;</w:t>
            </w:r>
          </w:p>
          <w:p w:rsidR="00FE2F7B" w:rsidRPr="00DF3B1A" w:rsidRDefault="00FE2F7B" w:rsidP="00260F84">
            <w:pPr>
              <w:spacing w:before="0"/>
              <w:ind w:firstLine="0"/>
              <w:rPr>
                <w:sz w:val="20"/>
                <w:szCs w:val="20"/>
                <w:lang w:val="tr-TR"/>
              </w:rPr>
            </w:pPr>
            <w:r w:rsidRPr="00DF3B1A">
              <w:rPr>
                <w:sz w:val="20"/>
                <w:szCs w:val="20"/>
                <w:lang w:val="tr-TR"/>
              </w:rPr>
              <w:t>5.Uygun malzeme: LLDPE, LDPE, MLLDPE</w:t>
            </w:r>
          </w:p>
          <w:p w:rsidR="00FE2F7B" w:rsidRPr="00DF3B1A" w:rsidRDefault="00FE2F7B" w:rsidP="00260F84">
            <w:pPr>
              <w:spacing w:before="0"/>
              <w:ind w:firstLine="0"/>
              <w:rPr>
                <w:sz w:val="20"/>
                <w:szCs w:val="20"/>
                <w:lang w:val="tr-TR"/>
              </w:rPr>
            </w:pPr>
            <w:r w:rsidRPr="00DF3B1A">
              <w:rPr>
                <w:sz w:val="20"/>
                <w:szCs w:val="20"/>
                <w:lang w:val="tr-TR"/>
              </w:rPr>
              <w:t>6.Ekstrüzyon kapasitesi (</w:t>
            </w:r>
            <w:proofErr w:type="spellStart"/>
            <w:r w:rsidRPr="00DF3B1A">
              <w:rPr>
                <w:sz w:val="20"/>
                <w:szCs w:val="20"/>
                <w:lang w:val="tr-TR"/>
              </w:rPr>
              <w:t>maks</w:t>
            </w:r>
            <w:proofErr w:type="spellEnd"/>
            <w:r w:rsidRPr="00DF3B1A">
              <w:rPr>
                <w:sz w:val="20"/>
                <w:szCs w:val="20"/>
                <w:lang w:val="tr-TR"/>
              </w:rPr>
              <w:t>) - 630kg / saat;</w:t>
            </w:r>
          </w:p>
          <w:p w:rsidR="00FE2F7B" w:rsidRPr="00DF3B1A" w:rsidRDefault="00FE2F7B" w:rsidP="00260F84">
            <w:pPr>
              <w:spacing w:before="0"/>
              <w:ind w:firstLine="0"/>
              <w:rPr>
                <w:sz w:val="20"/>
                <w:szCs w:val="20"/>
                <w:lang w:val="tr-TR"/>
              </w:rPr>
            </w:pPr>
            <w:r w:rsidRPr="00DF3B1A">
              <w:rPr>
                <w:sz w:val="20"/>
                <w:szCs w:val="20"/>
                <w:lang w:val="tr-TR"/>
              </w:rPr>
              <w:t>7.Kurulum boyutu (L * W * H): Ortalama 12 * 5,6 * 4,5m;</w:t>
            </w:r>
          </w:p>
          <w:p w:rsidR="00FE2F7B" w:rsidRPr="00DF3B1A" w:rsidRDefault="00FE2F7B" w:rsidP="00260F84">
            <w:pPr>
              <w:spacing w:before="0"/>
              <w:ind w:firstLine="0"/>
              <w:rPr>
                <w:sz w:val="20"/>
                <w:szCs w:val="20"/>
                <w:lang w:val="tr-TR"/>
              </w:rPr>
            </w:pPr>
            <w:r w:rsidRPr="00DF3B1A">
              <w:rPr>
                <w:sz w:val="20"/>
                <w:szCs w:val="20"/>
                <w:lang w:val="tr-TR"/>
              </w:rPr>
              <w:t>8.Ağırlık: Ortalama 18.2T.</w:t>
            </w:r>
          </w:p>
          <w:p w:rsidR="00FE2F7B" w:rsidRPr="00DF3B1A" w:rsidRDefault="00FE2F7B" w:rsidP="00260F84">
            <w:pPr>
              <w:spacing w:before="0"/>
              <w:ind w:firstLine="0"/>
              <w:rPr>
                <w:sz w:val="20"/>
                <w:szCs w:val="20"/>
                <w:lang w:val="tr-TR"/>
              </w:rPr>
            </w:pPr>
            <w:r w:rsidRPr="00DF3B1A">
              <w:rPr>
                <w:sz w:val="20"/>
                <w:szCs w:val="20"/>
                <w:lang w:val="tr-TR"/>
              </w:rPr>
              <w:t xml:space="preserve">Makine 6 bölümden oluşmaktadır. </w:t>
            </w:r>
            <w:proofErr w:type="spellStart"/>
            <w:r w:rsidRPr="00DF3B1A">
              <w:rPr>
                <w:sz w:val="20"/>
                <w:szCs w:val="20"/>
                <w:lang w:val="tr-TR"/>
              </w:rPr>
              <w:t>Viscosity</w:t>
            </w:r>
            <w:proofErr w:type="spellEnd"/>
            <w:r w:rsidRPr="00DF3B1A">
              <w:rPr>
                <w:sz w:val="20"/>
                <w:szCs w:val="20"/>
                <w:lang w:val="tr-TR"/>
              </w:rPr>
              <w:t xml:space="preserve"> katmanı A, Orta kat B ve Yüzey Kat C 1. bölüm olan tek vidalı çubuk üretim setini meydana getirmektedir. Kafa Bölücü Sistem, Yardımcı Soğutma </w:t>
            </w:r>
            <w:proofErr w:type="spellStart"/>
            <w:proofErr w:type="gramStart"/>
            <w:r w:rsidRPr="00DF3B1A">
              <w:rPr>
                <w:sz w:val="20"/>
                <w:szCs w:val="20"/>
                <w:lang w:val="tr-TR"/>
              </w:rPr>
              <w:t>Parçası,Otomatik</w:t>
            </w:r>
            <w:proofErr w:type="spellEnd"/>
            <w:proofErr w:type="gramEnd"/>
            <w:r w:rsidRPr="00DF3B1A">
              <w:rPr>
                <w:sz w:val="20"/>
                <w:szCs w:val="20"/>
                <w:lang w:val="tr-TR"/>
              </w:rPr>
              <w:t xml:space="preserve"> Sürtünme Makarası Jumbo Rulo Sistemi </w:t>
            </w:r>
            <w:proofErr w:type="spellStart"/>
            <w:r w:rsidRPr="00DF3B1A">
              <w:rPr>
                <w:sz w:val="20"/>
                <w:szCs w:val="20"/>
                <w:lang w:val="tr-TR"/>
              </w:rPr>
              <w:t>Turret</w:t>
            </w:r>
            <w:proofErr w:type="spellEnd"/>
            <w:r w:rsidRPr="00DF3B1A">
              <w:rPr>
                <w:sz w:val="20"/>
                <w:szCs w:val="20"/>
                <w:lang w:val="tr-TR"/>
              </w:rPr>
              <w:t xml:space="preserve"> Sarma, Kenar Filmi Geri Dönüşüm Sistemi ve Elektrik Sistemi </w:t>
            </w:r>
            <w:proofErr w:type="spellStart"/>
            <w:r w:rsidRPr="00DF3B1A">
              <w:rPr>
                <w:sz w:val="20"/>
                <w:szCs w:val="20"/>
                <w:lang w:val="tr-TR"/>
              </w:rPr>
              <w:t>makinenein</w:t>
            </w:r>
            <w:proofErr w:type="spellEnd"/>
            <w:r w:rsidRPr="00DF3B1A">
              <w:rPr>
                <w:sz w:val="20"/>
                <w:szCs w:val="20"/>
                <w:lang w:val="tr-TR"/>
              </w:rPr>
              <w:t xml:space="preserve"> diğer bölümlerini oluşturmaktadır.</w:t>
            </w:r>
          </w:p>
          <w:p w:rsidR="00FE2F7B" w:rsidRPr="00C36C6F" w:rsidRDefault="00FE2F7B" w:rsidP="00260F84">
            <w:pPr>
              <w:spacing w:before="0"/>
              <w:ind w:firstLine="0"/>
              <w:rPr>
                <w:sz w:val="20"/>
                <w:szCs w:val="20"/>
                <w:lang w:val="tr-TR"/>
              </w:rPr>
            </w:pPr>
            <w:proofErr w:type="gramStart"/>
            <w:r w:rsidRPr="00DF3B1A">
              <w:rPr>
                <w:sz w:val="20"/>
                <w:szCs w:val="20"/>
                <w:lang w:val="tr-TR"/>
              </w:rPr>
              <w:t>Makinenin 20 adet T-</w:t>
            </w:r>
            <w:proofErr w:type="spellStart"/>
            <w:r w:rsidRPr="00DF3B1A">
              <w:rPr>
                <w:sz w:val="20"/>
                <w:szCs w:val="20"/>
                <w:lang w:val="tr-TR"/>
              </w:rPr>
              <w:t>die</w:t>
            </w:r>
            <w:proofErr w:type="spellEnd"/>
            <w:r w:rsidRPr="00DF3B1A">
              <w:rPr>
                <w:sz w:val="20"/>
                <w:szCs w:val="20"/>
                <w:lang w:val="tr-TR"/>
              </w:rPr>
              <w:t xml:space="preserve"> ısıtma borusu, 1 adet filtre ısıtıcısı, 2 adet vida ısıtıcısı, 3 adet T-</w:t>
            </w:r>
            <w:proofErr w:type="spellStart"/>
            <w:r w:rsidRPr="00DF3B1A">
              <w:rPr>
                <w:sz w:val="20"/>
                <w:szCs w:val="20"/>
                <w:lang w:val="tr-TR"/>
              </w:rPr>
              <w:t>die</w:t>
            </w:r>
            <w:proofErr w:type="spellEnd"/>
            <w:r w:rsidRPr="00DF3B1A">
              <w:rPr>
                <w:sz w:val="20"/>
                <w:szCs w:val="20"/>
                <w:lang w:val="tr-TR"/>
              </w:rPr>
              <w:t xml:space="preserve"> temizlenmesi için bakır parça, 3 adet filtre ekranı, 2 adet büyükbaş ve küçük kafa </w:t>
            </w:r>
            <w:proofErr w:type="spellStart"/>
            <w:r w:rsidRPr="00DF3B1A">
              <w:rPr>
                <w:sz w:val="20"/>
                <w:szCs w:val="20"/>
                <w:lang w:val="tr-TR"/>
              </w:rPr>
              <w:t>termokupl</w:t>
            </w:r>
            <w:proofErr w:type="spellEnd"/>
            <w:r w:rsidRPr="00DF3B1A">
              <w:rPr>
                <w:sz w:val="20"/>
                <w:szCs w:val="20"/>
                <w:lang w:val="tr-TR"/>
              </w:rPr>
              <w:t xml:space="preserve"> 3 m tel hattı, 2 adet yaklaşıma anahtarı, 6 adet inline kesme b</w:t>
            </w:r>
            <w:r w:rsidRPr="00DF3B1A">
              <w:rPr>
                <w:rFonts w:hint="eastAsia"/>
                <w:sz w:val="20"/>
                <w:szCs w:val="20"/>
                <w:lang w:val="tr-TR"/>
              </w:rPr>
              <w:t>ıç</w:t>
            </w:r>
            <w:r w:rsidRPr="00DF3B1A">
              <w:rPr>
                <w:sz w:val="20"/>
                <w:szCs w:val="20"/>
                <w:lang w:val="tr-TR"/>
              </w:rPr>
              <w:t xml:space="preserve">ağı tutucusu, 2 adet hareketli su konektörü, 2 adet manyetik şalter, 4 adet elektromanyetik valf, 4 adet sıcaklık kontrol ölçer, 2 adet break, 4 adet havalı </w:t>
            </w:r>
            <w:proofErr w:type="spellStart"/>
            <w:r w:rsidRPr="00DF3B1A">
              <w:rPr>
                <w:sz w:val="20"/>
                <w:szCs w:val="20"/>
                <w:lang w:val="tr-TR"/>
              </w:rPr>
              <w:t>shaft</w:t>
            </w:r>
            <w:proofErr w:type="spellEnd"/>
            <w:r w:rsidRPr="00DF3B1A">
              <w:rPr>
                <w:sz w:val="20"/>
                <w:szCs w:val="20"/>
                <w:lang w:val="tr-TR"/>
              </w:rPr>
              <w:t>, 2 adet hava tabancası, 2 adet ampermetre, 5 adet sigorta, 1 adet gazlı bez delikli plaka, 3 adet inline kırmadan oluşan yedek parçaları mevcuttur.</w:t>
            </w:r>
            <w:proofErr w:type="gramEnd"/>
          </w:p>
        </w:tc>
        <w:tc>
          <w:tcPr>
            <w:tcW w:w="709" w:type="dxa"/>
            <w:vAlign w:val="center"/>
          </w:tcPr>
          <w:p w:rsidR="00FE2F7B" w:rsidRPr="00C36C6F" w:rsidRDefault="00FE2F7B" w:rsidP="00260F84">
            <w:pPr>
              <w:spacing w:before="0"/>
              <w:ind w:firstLine="0"/>
              <w:rPr>
                <w:sz w:val="20"/>
                <w:szCs w:val="20"/>
                <w:lang w:val="tr-TR"/>
              </w:rPr>
            </w:pPr>
            <w:r>
              <w:rPr>
                <w:sz w:val="20"/>
                <w:szCs w:val="20"/>
                <w:lang w:val="tr-TR"/>
              </w:rPr>
              <w:t>1 ADET</w:t>
            </w:r>
          </w:p>
        </w:tc>
        <w:tc>
          <w:tcPr>
            <w:tcW w:w="850" w:type="dxa"/>
          </w:tcPr>
          <w:p w:rsidR="00FE2F7B" w:rsidRPr="00C36C6F" w:rsidRDefault="00FE2F7B" w:rsidP="00260F84">
            <w:pPr>
              <w:spacing w:before="0"/>
              <w:ind w:firstLine="0"/>
              <w:rPr>
                <w:sz w:val="20"/>
                <w:szCs w:val="20"/>
                <w:lang w:val="tr-TR"/>
              </w:rPr>
            </w:pPr>
            <w:r>
              <w:rPr>
                <w:sz w:val="20"/>
                <w:szCs w:val="20"/>
                <w:lang w:val="tr-TR"/>
              </w:rPr>
              <w:t>STREÇ FİLM MAKİNESİ</w:t>
            </w:r>
          </w:p>
        </w:tc>
      </w:tr>
      <w:tr w:rsidR="00FE2F7B" w:rsidRPr="00C36C6F" w:rsidTr="00260F84">
        <w:trPr>
          <w:cantSplit/>
        </w:trPr>
        <w:tc>
          <w:tcPr>
            <w:tcW w:w="880" w:type="dxa"/>
          </w:tcPr>
          <w:p w:rsidR="00FE2F7B" w:rsidRDefault="00FE2F7B" w:rsidP="00260F84">
            <w:pPr>
              <w:spacing w:before="0"/>
              <w:ind w:firstLine="0"/>
              <w:jc w:val="center"/>
              <w:rPr>
                <w:b/>
                <w:sz w:val="20"/>
                <w:szCs w:val="20"/>
                <w:lang w:val="tr-TR"/>
              </w:rPr>
            </w:pPr>
            <w:r w:rsidRPr="00C36C6F">
              <w:rPr>
                <w:b/>
                <w:sz w:val="20"/>
                <w:szCs w:val="20"/>
                <w:lang w:val="tr-TR"/>
              </w:rPr>
              <w:lastRenderedPageBreak/>
              <w:t>2</w:t>
            </w:r>
          </w:p>
          <w:p w:rsidR="00FE2F7B" w:rsidRDefault="00FE2F7B" w:rsidP="00260F84">
            <w:pPr>
              <w:spacing w:before="0"/>
              <w:ind w:firstLine="0"/>
              <w:jc w:val="center"/>
              <w:rPr>
                <w:b/>
                <w:sz w:val="20"/>
                <w:szCs w:val="20"/>
                <w:lang w:val="tr-TR"/>
              </w:rPr>
            </w:pPr>
          </w:p>
          <w:p w:rsidR="00FE2F7B" w:rsidRDefault="00FE2F7B" w:rsidP="00260F84">
            <w:pPr>
              <w:spacing w:before="0"/>
              <w:ind w:firstLine="0"/>
              <w:jc w:val="center"/>
              <w:rPr>
                <w:b/>
                <w:sz w:val="20"/>
                <w:szCs w:val="20"/>
                <w:lang w:val="tr-TR"/>
              </w:rPr>
            </w:pPr>
          </w:p>
          <w:p w:rsidR="00FE2F7B" w:rsidRPr="00C36C6F" w:rsidRDefault="00FE2F7B" w:rsidP="00260F84">
            <w:pPr>
              <w:spacing w:before="0"/>
              <w:ind w:firstLine="0"/>
              <w:jc w:val="center"/>
              <w:rPr>
                <w:b/>
                <w:sz w:val="20"/>
                <w:szCs w:val="20"/>
                <w:lang w:val="tr-TR"/>
              </w:rPr>
            </w:pPr>
            <w:r>
              <w:rPr>
                <w:b/>
                <w:sz w:val="20"/>
                <w:szCs w:val="20"/>
                <w:lang w:val="tr-TR"/>
              </w:rPr>
              <w:t>Lot 1</w:t>
            </w:r>
          </w:p>
        </w:tc>
        <w:tc>
          <w:tcPr>
            <w:tcW w:w="7087" w:type="dxa"/>
          </w:tcPr>
          <w:p w:rsidR="00FE2F7B" w:rsidRPr="00DF3B1A" w:rsidRDefault="00FE2F7B" w:rsidP="00260F84">
            <w:pPr>
              <w:spacing w:before="0"/>
              <w:ind w:firstLine="0"/>
              <w:rPr>
                <w:sz w:val="20"/>
                <w:szCs w:val="20"/>
                <w:lang w:val="tr-TR"/>
              </w:rPr>
            </w:pPr>
            <w:r w:rsidRPr="00DF3B1A">
              <w:rPr>
                <w:sz w:val="20"/>
                <w:szCs w:val="20"/>
                <w:lang w:val="tr-TR"/>
              </w:rPr>
              <w:t>1.Emiş Grubu: Ortalama 7,5 HP</w:t>
            </w:r>
          </w:p>
          <w:p w:rsidR="00FE2F7B" w:rsidRPr="00DF3B1A" w:rsidRDefault="00FE2F7B" w:rsidP="00260F84">
            <w:pPr>
              <w:spacing w:before="0"/>
              <w:ind w:firstLine="0"/>
              <w:rPr>
                <w:sz w:val="20"/>
                <w:szCs w:val="20"/>
                <w:lang w:val="tr-TR"/>
              </w:rPr>
            </w:pPr>
            <w:r w:rsidRPr="00DF3B1A">
              <w:rPr>
                <w:sz w:val="20"/>
                <w:szCs w:val="20"/>
                <w:lang w:val="tr-TR"/>
              </w:rPr>
              <w:t>2.Motor Gücü: Ortalama 40 HP</w:t>
            </w:r>
          </w:p>
          <w:p w:rsidR="00FE2F7B" w:rsidRPr="00DF3B1A" w:rsidRDefault="00FE2F7B" w:rsidP="00260F84">
            <w:pPr>
              <w:spacing w:before="0"/>
              <w:ind w:firstLine="0"/>
              <w:rPr>
                <w:sz w:val="20"/>
                <w:szCs w:val="20"/>
                <w:lang w:val="tr-TR"/>
              </w:rPr>
            </w:pPr>
            <w:r w:rsidRPr="00DF3B1A">
              <w:rPr>
                <w:sz w:val="20"/>
                <w:szCs w:val="20"/>
                <w:lang w:val="tr-TR"/>
              </w:rPr>
              <w:t>3.Besleme Ağzı Ebatları: E Ortalama 400*800 mm</w:t>
            </w:r>
          </w:p>
          <w:p w:rsidR="00FE2F7B" w:rsidRPr="00DF3B1A" w:rsidRDefault="00FE2F7B" w:rsidP="00260F84">
            <w:pPr>
              <w:spacing w:before="0"/>
              <w:ind w:firstLine="0"/>
              <w:rPr>
                <w:sz w:val="20"/>
                <w:szCs w:val="20"/>
                <w:lang w:val="tr-TR"/>
              </w:rPr>
            </w:pPr>
            <w:r w:rsidRPr="00DF3B1A">
              <w:rPr>
                <w:sz w:val="20"/>
                <w:szCs w:val="20"/>
                <w:lang w:val="tr-TR"/>
              </w:rPr>
              <w:t>4.Elek Çapı: Ortalama 12 mm</w:t>
            </w:r>
          </w:p>
          <w:p w:rsidR="00FE2F7B" w:rsidRPr="00DF3B1A" w:rsidRDefault="00FE2F7B" w:rsidP="00260F84">
            <w:pPr>
              <w:spacing w:before="0"/>
              <w:ind w:firstLine="0"/>
              <w:rPr>
                <w:sz w:val="20"/>
                <w:szCs w:val="20"/>
                <w:lang w:val="tr-TR"/>
              </w:rPr>
            </w:pPr>
            <w:r w:rsidRPr="00DF3B1A">
              <w:rPr>
                <w:sz w:val="20"/>
                <w:szCs w:val="20"/>
                <w:lang w:val="tr-TR"/>
              </w:rPr>
              <w:t>5.Kırma Kapasitesi: Ortalama 800-1000 kg/h</w:t>
            </w:r>
          </w:p>
          <w:p w:rsidR="00FE2F7B" w:rsidRPr="00DF3B1A" w:rsidRDefault="00FE2F7B" w:rsidP="00260F84">
            <w:pPr>
              <w:spacing w:before="0"/>
              <w:ind w:firstLine="0"/>
              <w:rPr>
                <w:sz w:val="20"/>
                <w:szCs w:val="20"/>
                <w:lang w:val="tr-TR"/>
              </w:rPr>
            </w:pPr>
            <w:r w:rsidRPr="00DF3B1A">
              <w:rPr>
                <w:sz w:val="20"/>
                <w:szCs w:val="20"/>
                <w:lang w:val="tr-TR"/>
              </w:rPr>
              <w:t>6.Hareketli Bıçak Sayısı: Ortalama 24 adet</w:t>
            </w:r>
          </w:p>
          <w:p w:rsidR="00FE2F7B" w:rsidRPr="00DF3B1A" w:rsidRDefault="00FE2F7B" w:rsidP="00260F84">
            <w:pPr>
              <w:spacing w:before="0"/>
              <w:ind w:firstLine="0"/>
              <w:rPr>
                <w:sz w:val="20"/>
                <w:szCs w:val="20"/>
                <w:lang w:val="tr-TR"/>
              </w:rPr>
            </w:pPr>
            <w:r w:rsidRPr="00DF3B1A">
              <w:rPr>
                <w:sz w:val="20"/>
                <w:szCs w:val="20"/>
                <w:lang w:val="tr-TR"/>
              </w:rPr>
              <w:t>7.Sabit Bıçak Sayısı: Ortalama 4 adet</w:t>
            </w:r>
          </w:p>
          <w:p w:rsidR="00FE2F7B" w:rsidRPr="00DF3B1A" w:rsidRDefault="00FE2F7B" w:rsidP="00260F84">
            <w:pPr>
              <w:spacing w:before="0"/>
              <w:ind w:firstLine="0"/>
              <w:rPr>
                <w:sz w:val="20"/>
                <w:szCs w:val="20"/>
                <w:lang w:val="tr-TR"/>
              </w:rPr>
            </w:pPr>
            <w:r w:rsidRPr="00DF3B1A">
              <w:rPr>
                <w:sz w:val="20"/>
                <w:szCs w:val="20"/>
                <w:lang w:val="tr-TR"/>
              </w:rPr>
              <w:t>8.Ağırlık: Ortalama 1390 kg</w:t>
            </w:r>
          </w:p>
          <w:p w:rsidR="00FE2F7B" w:rsidRPr="00DF3B1A" w:rsidRDefault="00FE2F7B" w:rsidP="00260F84">
            <w:pPr>
              <w:spacing w:before="0"/>
              <w:ind w:firstLine="0"/>
              <w:rPr>
                <w:sz w:val="20"/>
                <w:szCs w:val="20"/>
                <w:lang w:val="tr-TR"/>
              </w:rPr>
            </w:pPr>
            <w:r w:rsidRPr="00DF3B1A">
              <w:rPr>
                <w:sz w:val="20"/>
                <w:szCs w:val="20"/>
                <w:lang w:val="tr-TR"/>
              </w:rPr>
              <w:t>9.Ebatlar: Ortalama 2480*1880*2560 mm</w:t>
            </w:r>
          </w:p>
          <w:p w:rsidR="00FE2F7B" w:rsidRPr="00DF3B1A" w:rsidRDefault="00FE2F7B" w:rsidP="00260F84">
            <w:pPr>
              <w:spacing w:before="0"/>
              <w:ind w:firstLine="0"/>
              <w:rPr>
                <w:sz w:val="20"/>
                <w:szCs w:val="20"/>
                <w:lang w:val="tr-TR"/>
              </w:rPr>
            </w:pPr>
            <w:r w:rsidRPr="00DF3B1A">
              <w:rPr>
                <w:sz w:val="20"/>
                <w:szCs w:val="20"/>
                <w:lang w:val="tr-TR"/>
              </w:rPr>
              <w:t xml:space="preserve">Ses </w:t>
            </w:r>
            <w:proofErr w:type="gramStart"/>
            <w:r w:rsidRPr="00DF3B1A">
              <w:rPr>
                <w:sz w:val="20"/>
                <w:szCs w:val="20"/>
                <w:lang w:val="tr-TR"/>
              </w:rPr>
              <w:t>izolasyonlu</w:t>
            </w:r>
            <w:proofErr w:type="gramEnd"/>
            <w:r w:rsidRPr="00DF3B1A">
              <w:rPr>
                <w:sz w:val="20"/>
                <w:szCs w:val="20"/>
                <w:lang w:val="tr-TR"/>
              </w:rPr>
              <w:t xml:space="preserve"> olacaktır.</w:t>
            </w:r>
          </w:p>
          <w:p w:rsidR="00FE2F7B" w:rsidRPr="00DF3B1A" w:rsidRDefault="00FE2F7B" w:rsidP="00260F84">
            <w:pPr>
              <w:spacing w:before="0"/>
              <w:ind w:firstLine="0"/>
              <w:rPr>
                <w:sz w:val="20"/>
                <w:szCs w:val="20"/>
                <w:lang w:val="tr-TR"/>
              </w:rPr>
            </w:pPr>
            <w:r w:rsidRPr="00DF3B1A">
              <w:rPr>
                <w:sz w:val="20"/>
                <w:szCs w:val="20"/>
                <w:lang w:val="tr-TR"/>
              </w:rPr>
              <w:t>Kompakt bir yapıdadır ve geniş besleme ağzına sahiptir.</w:t>
            </w:r>
          </w:p>
          <w:p w:rsidR="00FE2F7B" w:rsidRPr="00DF3B1A" w:rsidRDefault="00FE2F7B" w:rsidP="00260F84">
            <w:pPr>
              <w:spacing w:before="0"/>
              <w:ind w:firstLine="0"/>
              <w:rPr>
                <w:sz w:val="20"/>
                <w:szCs w:val="20"/>
                <w:lang w:val="tr-TR"/>
              </w:rPr>
            </w:pPr>
            <w:r w:rsidRPr="00DF3B1A">
              <w:rPr>
                <w:sz w:val="20"/>
                <w:szCs w:val="20"/>
                <w:lang w:val="tr-TR"/>
              </w:rPr>
              <w:t xml:space="preserve">Düşük enerji tüketimi ile maksimumu kırma performansına sahiptir.  </w:t>
            </w:r>
          </w:p>
          <w:p w:rsidR="00FE2F7B" w:rsidRPr="00DF3B1A" w:rsidRDefault="00FE2F7B" w:rsidP="00260F84">
            <w:pPr>
              <w:spacing w:before="0"/>
              <w:ind w:firstLine="0"/>
              <w:rPr>
                <w:sz w:val="20"/>
                <w:szCs w:val="20"/>
                <w:lang w:val="tr-TR"/>
              </w:rPr>
            </w:pPr>
            <w:r w:rsidRPr="00DF3B1A">
              <w:rPr>
                <w:sz w:val="20"/>
                <w:szCs w:val="20"/>
                <w:lang w:val="tr-TR"/>
              </w:rPr>
              <w:t xml:space="preserve">Kullanıcı için monte edilmiş emniyet </w:t>
            </w:r>
            <w:proofErr w:type="spellStart"/>
            <w:r w:rsidRPr="00DF3B1A">
              <w:rPr>
                <w:sz w:val="20"/>
                <w:szCs w:val="20"/>
                <w:lang w:val="tr-TR"/>
              </w:rPr>
              <w:t>ventisi</w:t>
            </w:r>
            <w:proofErr w:type="spellEnd"/>
            <w:r w:rsidRPr="00DF3B1A">
              <w:rPr>
                <w:sz w:val="20"/>
                <w:szCs w:val="20"/>
                <w:lang w:val="tr-TR"/>
              </w:rPr>
              <w:t xml:space="preserve"> mevcuttur.</w:t>
            </w:r>
          </w:p>
          <w:p w:rsidR="00FE2F7B" w:rsidRPr="00DF3B1A" w:rsidRDefault="00FE2F7B" w:rsidP="00260F84">
            <w:pPr>
              <w:spacing w:before="0"/>
              <w:ind w:firstLine="0"/>
              <w:rPr>
                <w:sz w:val="20"/>
                <w:szCs w:val="20"/>
                <w:lang w:val="tr-TR"/>
              </w:rPr>
            </w:pPr>
            <w:r w:rsidRPr="00DF3B1A">
              <w:rPr>
                <w:sz w:val="20"/>
                <w:szCs w:val="20"/>
                <w:lang w:val="tr-TR"/>
              </w:rPr>
              <w:t xml:space="preserve">Kolay açılabilir besleme gövdesi ile elek ve rotor bölmesine kolay ulaşım </w:t>
            </w:r>
            <w:proofErr w:type="gramStart"/>
            <w:r w:rsidRPr="00DF3B1A">
              <w:rPr>
                <w:sz w:val="20"/>
                <w:szCs w:val="20"/>
                <w:lang w:val="tr-TR"/>
              </w:rPr>
              <w:t>imkanı</w:t>
            </w:r>
            <w:proofErr w:type="gramEnd"/>
            <w:r w:rsidRPr="00DF3B1A">
              <w:rPr>
                <w:sz w:val="20"/>
                <w:szCs w:val="20"/>
                <w:lang w:val="tr-TR"/>
              </w:rPr>
              <w:t xml:space="preserve"> bulunmaktadır.</w:t>
            </w:r>
          </w:p>
          <w:p w:rsidR="00FE2F7B" w:rsidRPr="00DF3B1A" w:rsidRDefault="00FE2F7B" w:rsidP="00260F84">
            <w:pPr>
              <w:spacing w:before="0"/>
              <w:ind w:firstLine="0"/>
              <w:rPr>
                <w:sz w:val="20"/>
                <w:szCs w:val="20"/>
                <w:lang w:val="tr-TR"/>
              </w:rPr>
            </w:pPr>
            <w:r w:rsidRPr="00DF3B1A">
              <w:rPr>
                <w:sz w:val="20"/>
                <w:szCs w:val="20"/>
                <w:lang w:val="tr-TR"/>
              </w:rPr>
              <w:t xml:space="preserve">Modüler yapı ile kolay ve zahmetsiz temizleme </w:t>
            </w:r>
            <w:proofErr w:type="gramStart"/>
            <w:r w:rsidRPr="00DF3B1A">
              <w:rPr>
                <w:sz w:val="20"/>
                <w:szCs w:val="20"/>
                <w:lang w:val="tr-TR"/>
              </w:rPr>
              <w:t>imkanı</w:t>
            </w:r>
            <w:proofErr w:type="gramEnd"/>
            <w:r w:rsidRPr="00DF3B1A">
              <w:rPr>
                <w:sz w:val="20"/>
                <w:szCs w:val="20"/>
                <w:lang w:val="tr-TR"/>
              </w:rPr>
              <w:t xml:space="preserve"> bulunmaktadır.</w:t>
            </w:r>
          </w:p>
          <w:p w:rsidR="00FE2F7B" w:rsidRPr="00DF3B1A" w:rsidRDefault="00FE2F7B" w:rsidP="00260F84">
            <w:pPr>
              <w:spacing w:before="0"/>
              <w:ind w:firstLine="0"/>
              <w:rPr>
                <w:sz w:val="20"/>
                <w:szCs w:val="20"/>
                <w:lang w:val="tr-TR"/>
              </w:rPr>
            </w:pPr>
            <w:r w:rsidRPr="00DF3B1A">
              <w:rPr>
                <w:sz w:val="20"/>
                <w:szCs w:val="20"/>
                <w:lang w:val="tr-TR"/>
              </w:rPr>
              <w:t>Kırma işlemi esnasında kontrol için şeffaf gözetleme penceresi ve titreşim kesen özel ayakları bulunmaktadır.</w:t>
            </w:r>
          </w:p>
          <w:p w:rsidR="00FE2F7B" w:rsidRPr="00DF3B1A" w:rsidRDefault="00FE2F7B" w:rsidP="00260F84">
            <w:pPr>
              <w:spacing w:before="0"/>
              <w:ind w:firstLine="0"/>
              <w:rPr>
                <w:sz w:val="20"/>
                <w:szCs w:val="20"/>
                <w:lang w:val="tr-TR"/>
              </w:rPr>
            </w:pPr>
            <w:r w:rsidRPr="00DF3B1A">
              <w:rPr>
                <w:sz w:val="20"/>
                <w:szCs w:val="20"/>
                <w:lang w:val="tr-TR"/>
              </w:rPr>
              <w:t>Çelikten imal edilmiş u</w:t>
            </w:r>
            <w:r>
              <w:rPr>
                <w:sz w:val="20"/>
                <w:szCs w:val="20"/>
                <w:lang w:val="tr-TR"/>
              </w:rPr>
              <w:t>z</w:t>
            </w:r>
            <w:r w:rsidRPr="00DF3B1A">
              <w:rPr>
                <w:sz w:val="20"/>
                <w:szCs w:val="20"/>
                <w:lang w:val="tr-TR"/>
              </w:rPr>
              <w:t>un ömürlü bıçaklara sahiptir.</w:t>
            </w:r>
          </w:p>
          <w:p w:rsidR="00FE2F7B" w:rsidRPr="00C36C6F" w:rsidRDefault="00FE2F7B" w:rsidP="00260F84">
            <w:pPr>
              <w:spacing w:before="0"/>
              <w:ind w:firstLine="0"/>
              <w:rPr>
                <w:sz w:val="20"/>
                <w:szCs w:val="20"/>
                <w:lang w:val="tr-TR"/>
              </w:rPr>
            </w:pPr>
            <w:r w:rsidRPr="00DF3B1A">
              <w:rPr>
                <w:sz w:val="20"/>
                <w:szCs w:val="20"/>
                <w:lang w:val="tr-TR"/>
              </w:rPr>
              <w:t>CE Belgelidir.</w:t>
            </w:r>
          </w:p>
        </w:tc>
        <w:tc>
          <w:tcPr>
            <w:tcW w:w="709" w:type="dxa"/>
            <w:vAlign w:val="center"/>
          </w:tcPr>
          <w:p w:rsidR="00FE2F7B" w:rsidRPr="00C36C6F" w:rsidRDefault="00FE2F7B" w:rsidP="00260F84">
            <w:pPr>
              <w:spacing w:before="0"/>
              <w:ind w:firstLine="0"/>
              <w:rPr>
                <w:sz w:val="20"/>
                <w:szCs w:val="20"/>
                <w:lang w:val="tr-TR"/>
              </w:rPr>
            </w:pPr>
            <w:r>
              <w:rPr>
                <w:sz w:val="20"/>
                <w:szCs w:val="20"/>
                <w:lang w:val="tr-TR"/>
              </w:rPr>
              <w:t>1 ADET</w:t>
            </w:r>
          </w:p>
        </w:tc>
        <w:tc>
          <w:tcPr>
            <w:tcW w:w="850" w:type="dxa"/>
          </w:tcPr>
          <w:p w:rsidR="00FE2F7B" w:rsidRPr="00C36C6F" w:rsidRDefault="00FE2F7B" w:rsidP="00260F84">
            <w:pPr>
              <w:spacing w:before="0"/>
              <w:ind w:firstLine="0"/>
              <w:rPr>
                <w:sz w:val="20"/>
                <w:szCs w:val="20"/>
                <w:lang w:val="tr-TR"/>
              </w:rPr>
            </w:pPr>
            <w:r>
              <w:rPr>
                <w:sz w:val="20"/>
                <w:szCs w:val="20"/>
                <w:lang w:val="tr-TR"/>
              </w:rPr>
              <w:t>KIRMA MAKİNESİ</w:t>
            </w:r>
          </w:p>
        </w:tc>
      </w:tr>
      <w:tr w:rsidR="00FE2F7B" w:rsidRPr="00C36C6F" w:rsidTr="00260F84">
        <w:trPr>
          <w:cantSplit/>
        </w:trPr>
        <w:tc>
          <w:tcPr>
            <w:tcW w:w="880" w:type="dxa"/>
          </w:tcPr>
          <w:p w:rsidR="00FE2F7B" w:rsidRDefault="00FE2F7B" w:rsidP="00260F84">
            <w:pPr>
              <w:spacing w:before="0"/>
              <w:ind w:firstLine="0"/>
              <w:jc w:val="center"/>
              <w:rPr>
                <w:b/>
                <w:sz w:val="20"/>
                <w:szCs w:val="20"/>
                <w:lang w:val="tr-TR"/>
              </w:rPr>
            </w:pPr>
            <w:r w:rsidRPr="00C36C6F">
              <w:rPr>
                <w:b/>
                <w:sz w:val="20"/>
                <w:szCs w:val="20"/>
                <w:lang w:val="tr-TR"/>
              </w:rPr>
              <w:t>3</w:t>
            </w:r>
          </w:p>
          <w:p w:rsidR="00FE2F7B" w:rsidRDefault="00FE2F7B" w:rsidP="00260F84">
            <w:pPr>
              <w:spacing w:before="0"/>
              <w:ind w:firstLine="0"/>
              <w:jc w:val="center"/>
              <w:rPr>
                <w:b/>
                <w:sz w:val="20"/>
                <w:szCs w:val="20"/>
                <w:lang w:val="tr-TR"/>
              </w:rPr>
            </w:pPr>
          </w:p>
          <w:p w:rsidR="00FE2F7B" w:rsidRDefault="00FE2F7B" w:rsidP="00260F84">
            <w:pPr>
              <w:spacing w:before="0"/>
              <w:ind w:firstLine="0"/>
              <w:jc w:val="center"/>
              <w:rPr>
                <w:b/>
                <w:sz w:val="20"/>
                <w:szCs w:val="20"/>
                <w:lang w:val="tr-TR"/>
              </w:rPr>
            </w:pPr>
          </w:p>
          <w:p w:rsidR="00FE2F7B" w:rsidRPr="00C36C6F" w:rsidRDefault="00FE2F7B" w:rsidP="00260F84">
            <w:pPr>
              <w:spacing w:before="0"/>
              <w:ind w:firstLine="0"/>
              <w:jc w:val="center"/>
              <w:rPr>
                <w:b/>
                <w:sz w:val="20"/>
                <w:szCs w:val="20"/>
                <w:lang w:val="tr-TR"/>
              </w:rPr>
            </w:pPr>
            <w:r>
              <w:rPr>
                <w:b/>
                <w:sz w:val="20"/>
                <w:szCs w:val="20"/>
                <w:lang w:val="tr-TR"/>
              </w:rPr>
              <w:t>Lot 2</w:t>
            </w:r>
          </w:p>
        </w:tc>
        <w:tc>
          <w:tcPr>
            <w:tcW w:w="7087" w:type="dxa"/>
          </w:tcPr>
          <w:p w:rsidR="00FE2F7B" w:rsidRPr="00DF3B1A" w:rsidRDefault="00FE2F7B" w:rsidP="00260F84">
            <w:pPr>
              <w:spacing w:before="0"/>
              <w:ind w:firstLine="0"/>
              <w:rPr>
                <w:sz w:val="20"/>
                <w:szCs w:val="20"/>
                <w:lang w:val="tr-TR"/>
              </w:rPr>
            </w:pPr>
            <w:r w:rsidRPr="00DF3B1A">
              <w:rPr>
                <w:sz w:val="20"/>
                <w:szCs w:val="20"/>
                <w:lang w:val="tr-TR"/>
              </w:rPr>
              <w:t xml:space="preserve">1.Azami Sarma Hızı: Ortalama 600 </w:t>
            </w:r>
            <w:proofErr w:type="spellStart"/>
            <w:r w:rsidRPr="00DF3B1A">
              <w:rPr>
                <w:sz w:val="20"/>
                <w:szCs w:val="20"/>
                <w:lang w:val="tr-TR"/>
              </w:rPr>
              <w:t>mt</w:t>
            </w:r>
            <w:proofErr w:type="spellEnd"/>
            <w:r w:rsidRPr="00DF3B1A">
              <w:rPr>
                <w:sz w:val="20"/>
                <w:szCs w:val="20"/>
                <w:lang w:val="tr-TR"/>
              </w:rPr>
              <w:t>/</w:t>
            </w:r>
            <w:proofErr w:type="spellStart"/>
            <w:r w:rsidRPr="00DF3B1A">
              <w:rPr>
                <w:sz w:val="20"/>
                <w:szCs w:val="20"/>
                <w:lang w:val="tr-TR"/>
              </w:rPr>
              <w:t>dk</w:t>
            </w:r>
            <w:proofErr w:type="spellEnd"/>
          </w:p>
          <w:p w:rsidR="00FE2F7B" w:rsidRPr="00DF3B1A" w:rsidRDefault="00FE2F7B" w:rsidP="00260F84">
            <w:pPr>
              <w:spacing w:before="0"/>
              <w:ind w:firstLine="0"/>
              <w:rPr>
                <w:sz w:val="20"/>
                <w:szCs w:val="20"/>
                <w:lang w:val="tr-TR"/>
              </w:rPr>
            </w:pPr>
            <w:r w:rsidRPr="00DF3B1A">
              <w:rPr>
                <w:sz w:val="20"/>
                <w:szCs w:val="20"/>
                <w:lang w:val="tr-TR"/>
              </w:rPr>
              <w:t>2.Streç Film Ölçüsü: Ortalama 500 mm</w:t>
            </w:r>
          </w:p>
          <w:p w:rsidR="00FE2F7B" w:rsidRPr="00DF3B1A" w:rsidRDefault="00FE2F7B" w:rsidP="00260F84">
            <w:pPr>
              <w:spacing w:before="0"/>
              <w:ind w:firstLine="0"/>
              <w:rPr>
                <w:sz w:val="20"/>
                <w:szCs w:val="20"/>
                <w:lang w:val="tr-TR"/>
              </w:rPr>
            </w:pPr>
            <w:r w:rsidRPr="00DF3B1A">
              <w:rPr>
                <w:sz w:val="20"/>
                <w:szCs w:val="20"/>
                <w:lang w:val="tr-TR"/>
              </w:rPr>
              <w:t>3.Hava Basıncı: Ortalama 4/6 Bar</w:t>
            </w:r>
          </w:p>
          <w:p w:rsidR="00FE2F7B" w:rsidRPr="00DF3B1A" w:rsidRDefault="00FE2F7B" w:rsidP="00260F84">
            <w:pPr>
              <w:spacing w:before="0"/>
              <w:ind w:firstLine="0"/>
              <w:rPr>
                <w:sz w:val="20"/>
                <w:szCs w:val="20"/>
                <w:lang w:val="tr-TR"/>
              </w:rPr>
            </w:pPr>
            <w:r w:rsidRPr="00DF3B1A">
              <w:rPr>
                <w:sz w:val="20"/>
                <w:szCs w:val="20"/>
                <w:lang w:val="tr-TR"/>
              </w:rPr>
              <w:t>4.Kumanda Sistemi: PLC Elektronik Kontrol Monitörlü</w:t>
            </w:r>
          </w:p>
          <w:p w:rsidR="00FE2F7B" w:rsidRPr="00DF3B1A" w:rsidRDefault="00FE2F7B" w:rsidP="00260F84">
            <w:pPr>
              <w:spacing w:before="0"/>
              <w:ind w:firstLine="0"/>
              <w:rPr>
                <w:sz w:val="20"/>
                <w:szCs w:val="20"/>
                <w:lang w:val="tr-TR"/>
              </w:rPr>
            </w:pPr>
            <w:r w:rsidRPr="00DF3B1A">
              <w:rPr>
                <w:sz w:val="20"/>
                <w:szCs w:val="20"/>
                <w:lang w:val="tr-TR"/>
              </w:rPr>
              <w:t>5.Elektronik ölçümlü metraja, elektronik hız kontrolüne, otomatik kesme ve besleme sistemine sahiptir.</w:t>
            </w:r>
          </w:p>
          <w:p w:rsidR="00FE2F7B" w:rsidRPr="00C36C6F" w:rsidRDefault="00FE2F7B" w:rsidP="00260F84">
            <w:pPr>
              <w:spacing w:before="0"/>
              <w:ind w:firstLine="0"/>
              <w:rPr>
                <w:sz w:val="20"/>
                <w:szCs w:val="20"/>
                <w:lang w:val="tr-TR"/>
              </w:rPr>
            </w:pPr>
            <w:r w:rsidRPr="00DF3B1A">
              <w:rPr>
                <w:sz w:val="20"/>
                <w:szCs w:val="20"/>
                <w:lang w:val="tr-TR"/>
              </w:rPr>
              <w:t>6.Motor Gücü: Ortalama 2,2 KW 3 HP</w:t>
            </w:r>
          </w:p>
        </w:tc>
        <w:tc>
          <w:tcPr>
            <w:tcW w:w="709" w:type="dxa"/>
            <w:vAlign w:val="center"/>
          </w:tcPr>
          <w:p w:rsidR="00FE2F7B" w:rsidRPr="00C36C6F" w:rsidRDefault="00FE2F7B" w:rsidP="00260F84">
            <w:pPr>
              <w:spacing w:before="0"/>
              <w:ind w:firstLine="0"/>
              <w:rPr>
                <w:sz w:val="20"/>
                <w:szCs w:val="20"/>
                <w:lang w:val="tr-TR"/>
              </w:rPr>
            </w:pPr>
            <w:r>
              <w:rPr>
                <w:sz w:val="20"/>
                <w:szCs w:val="20"/>
                <w:lang w:val="tr-TR"/>
              </w:rPr>
              <w:t>1 ADET</w:t>
            </w:r>
          </w:p>
        </w:tc>
        <w:tc>
          <w:tcPr>
            <w:tcW w:w="850" w:type="dxa"/>
          </w:tcPr>
          <w:p w:rsidR="00FE2F7B" w:rsidRPr="00C36C6F" w:rsidRDefault="00FE2F7B" w:rsidP="00260F84">
            <w:pPr>
              <w:spacing w:before="0"/>
              <w:ind w:firstLine="0"/>
              <w:rPr>
                <w:sz w:val="20"/>
                <w:szCs w:val="20"/>
                <w:lang w:val="tr-TR"/>
              </w:rPr>
            </w:pPr>
            <w:r>
              <w:rPr>
                <w:sz w:val="20"/>
                <w:szCs w:val="20"/>
                <w:lang w:val="tr-TR"/>
              </w:rPr>
              <w:t>STREÇ FİLM SARIM AKTARIM MAKİNESİ</w:t>
            </w:r>
          </w:p>
        </w:tc>
      </w:tr>
      <w:tr w:rsidR="00FE2F7B" w:rsidRPr="00C36C6F" w:rsidTr="00260F84">
        <w:trPr>
          <w:cantSplit/>
        </w:trPr>
        <w:tc>
          <w:tcPr>
            <w:tcW w:w="880" w:type="dxa"/>
          </w:tcPr>
          <w:p w:rsidR="00FE2F7B" w:rsidRDefault="00FE2F7B" w:rsidP="00260F84">
            <w:pPr>
              <w:spacing w:before="0"/>
              <w:ind w:firstLine="0"/>
              <w:jc w:val="center"/>
              <w:rPr>
                <w:b/>
                <w:sz w:val="20"/>
                <w:szCs w:val="20"/>
                <w:lang w:val="tr-TR"/>
              </w:rPr>
            </w:pPr>
            <w:r>
              <w:rPr>
                <w:b/>
                <w:sz w:val="20"/>
                <w:szCs w:val="20"/>
                <w:lang w:val="tr-TR"/>
              </w:rPr>
              <w:t>4</w:t>
            </w:r>
          </w:p>
          <w:p w:rsidR="00FE2F7B" w:rsidRDefault="00FE2F7B" w:rsidP="00260F84">
            <w:pPr>
              <w:spacing w:before="0"/>
              <w:ind w:firstLine="0"/>
              <w:jc w:val="center"/>
              <w:rPr>
                <w:b/>
                <w:sz w:val="20"/>
                <w:szCs w:val="20"/>
                <w:lang w:val="tr-TR"/>
              </w:rPr>
            </w:pPr>
          </w:p>
          <w:p w:rsidR="00FE2F7B" w:rsidRDefault="00FE2F7B" w:rsidP="00260F84">
            <w:pPr>
              <w:spacing w:before="0"/>
              <w:ind w:firstLine="0"/>
              <w:jc w:val="center"/>
              <w:rPr>
                <w:b/>
                <w:sz w:val="20"/>
                <w:szCs w:val="20"/>
                <w:lang w:val="tr-TR"/>
              </w:rPr>
            </w:pPr>
          </w:p>
          <w:p w:rsidR="00FE2F7B" w:rsidRPr="00C36C6F" w:rsidRDefault="00FE2F7B" w:rsidP="00260F84">
            <w:pPr>
              <w:spacing w:before="0"/>
              <w:ind w:firstLine="0"/>
              <w:jc w:val="center"/>
              <w:rPr>
                <w:b/>
                <w:sz w:val="20"/>
                <w:szCs w:val="20"/>
                <w:lang w:val="tr-TR"/>
              </w:rPr>
            </w:pPr>
            <w:r>
              <w:rPr>
                <w:b/>
                <w:sz w:val="20"/>
                <w:szCs w:val="20"/>
                <w:lang w:val="tr-TR"/>
              </w:rPr>
              <w:t>Lot 3</w:t>
            </w:r>
          </w:p>
        </w:tc>
        <w:tc>
          <w:tcPr>
            <w:tcW w:w="7087" w:type="dxa"/>
          </w:tcPr>
          <w:p w:rsidR="00FE2F7B" w:rsidRPr="00DF3B1A" w:rsidRDefault="00FE2F7B" w:rsidP="00260F84">
            <w:pPr>
              <w:spacing w:before="0"/>
              <w:ind w:firstLine="0"/>
              <w:rPr>
                <w:sz w:val="20"/>
                <w:szCs w:val="20"/>
                <w:lang w:val="tr-TR"/>
              </w:rPr>
            </w:pPr>
            <w:r w:rsidRPr="00DF3B1A">
              <w:rPr>
                <w:sz w:val="20"/>
                <w:szCs w:val="20"/>
                <w:lang w:val="tr-TR"/>
              </w:rPr>
              <w:t xml:space="preserve">1.Azami Sarma Hızı: Ortalama 600 </w:t>
            </w:r>
            <w:proofErr w:type="spellStart"/>
            <w:r w:rsidRPr="00DF3B1A">
              <w:rPr>
                <w:sz w:val="20"/>
                <w:szCs w:val="20"/>
                <w:lang w:val="tr-TR"/>
              </w:rPr>
              <w:t>mt</w:t>
            </w:r>
            <w:proofErr w:type="spellEnd"/>
            <w:r w:rsidRPr="00DF3B1A">
              <w:rPr>
                <w:sz w:val="20"/>
                <w:szCs w:val="20"/>
                <w:lang w:val="tr-TR"/>
              </w:rPr>
              <w:t>/</w:t>
            </w:r>
            <w:proofErr w:type="spellStart"/>
            <w:r w:rsidRPr="00DF3B1A">
              <w:rPr>
                <w:sz w:val="20"/>
                <w:szCs w:val="20"/>
                <w:lang w:val="tr-TR"/>
              </w:rPr>
              <w:t>dk</w:t>
            </w:r>
            <w:proofErr w:type="spellEnd"/>
          </w:p>
          <w:p w:rsidR="00FE2F7B" w:rsidRPr="00DF3B1A" w:rsidRDefault="00FE2F7B" w:rsidP="00260F84">
            <w:pPr>
              <w:spacing w:before="0"/>
              <w:ind w:firstLine="0"/>
              <w:rPr>
                <w:sz w:val="20"/>
                <w:szCs w:val="20"/>
                <w:lang w:val="tr-TR"/>
              </w:rPr>
            </w:pPr>
            <w:r w:rsidRPr="00DF3B1A">
              <w:rPr>
                <w:sz w:val="20"/>
                <w:szCs w:val="20"/>
                <w:lang w:val="tr-TR"/>
              </w:rPr>
              <w:t>2.Streç Film Ölçüsü: Ortalama 500 mm</w:t>
            </w:r>
          </w:p>
          <w:p w:rsidR="00FE2F7B" w:rsidRPr="00DF3B1A" w:rsidRDefault="00FE2F7B" w:rsidP="00260F84">
            <w:pPr>
              <w:spacing w:before="0"/>
              <w:ind w:firstLine="0"/>
              <w:rPr>
                <w:sz w:val="20"/>
                <w:szCs w:val="20"/>
                <w:lang w:val="tr-TR"/>
              </w:rPr>
            </w:pPr>
            <w:r w:rsidRPr="00DF3B1A">
              <w:rPr>
                <w:sz w:val="20"/>
                <w:szCs w:val="20"/>
                <w:lang w:val="tr-TR"/>
              </w:rPr>
              <w:t>3.Hava Basıncı: Ortalama 4/6 Bar</w:t>
            </w:r>
          </w:p>
          <w:p w:rsidR="00FE2F7B" w:rsidRPr="00DF3B1A" w:rsidRDefault="00FE2F7B" w:rsidP="00260F84">
            <w:pPr>
              <w:spacing w:before="0"/>
              <w:ind w:firstLine="0"/>
              <w:rPr>
                <w:sz w:val="20"/>
                <w:szCs w:val="20"/>
                <w:lang w:val="tr-TR"/>
              </w:rPr>
            </w:pPr>
            <w:r w:rsidRPr="00DF3B1A">
              <w:rPr>
                <w:sz w:val="20"/>
                <w:szCs w:val="20"/>
                <w:lang w:val="tr-TR"/>
              </w:rPr>
              <w:t>4.Kumanda Sistemi: PLC Elektronik Kontrol Monitörlü</w:t>
            </w:r>
          </w:p>
          <w:p w:rsidR="00FE2F7B" w:rsidRPr="00DF3B1A" w:rsidRDefault="00FE2F7B" w:rsidP="00260F84">
            <w:pPr>
              <w:spacing w:before="0"/>
              <w:ind w:firstLine="0"/>
              <w:rPr>
                <w:sz w:val="20"/>
                <w:szCs w:val="20"/>
                <w:lang w:val="tr-TR"/>
              </w:rPr>
            </w:pPr>
            <w:r w:rsidRPr="00DF3B1A">
              <w:rPr>
                <w:sz w:val="20"/>
                <w:szCs w:val="20"/>
                <w:lang w:val="tr-TR"/>
              </w:rPr>
              <w:t>5.Elektronik ölçümlü metraja, elektronik hız kontrolüne, otomatik kesme ve besleme sistemine sahiptir.</w:t>
            </w:r>
          </w:p>
          <w:p w:rsidR="00FE2F7B" w:rsidRPr="00DF3B1A" w:rsidRDefault="00FE2F7B" w:rsidP="00260F84">
            <w:pPr>
              <w:spacing w:before="0"/>
              <w:ind w:firstLine="0"/>
              <w:rPr>
                <w:sz w:val="20"/>
                <w:szCs w:val="20"/>
                <w:lang w:val="tr-TR"/>
              </w:rPr>
            </w:pPr>
            <w:r w:rsidRPr="00DF3B1A">
              <w:rPr>
                <w:sz w:val="20"/>
                <w:szCs w:val="20"/>
                <w:lang w:val="tr-TR"/>
              </w:rPr>
              <w:t>6.Motor Gücü: Ortalama 2,2 KW 3 HP</w:t>
            </w:r>
          </w:p>
          <w:p w:rsidR="00FE2F7B" w:rsidRPr="00DF3B1A" w:rsidRDefault="00FE2F7B" w:rsidP="00260F84">
            <w:pPr>
              <w:spacing w:before="0"/>
              <w:ind w:firstLine="0"/>
              <w:rPr>
                <w:sz w:val="20"/>
                <w:szCs w:val="20"/>
                <w:lang w:val="tr-TR"/>
              </w:rPr>
            </w:pPr>
            <w:r w:rsidRPr="00DF3B1A">
              <w:rPr>
                <w:sz w:val="20"/>
                <w:szCs w:val="20"/>
                <w:lang w:val="tr-TR"/>
              </w:rPr>
              <w:t xml:space="preserve">1.Soğutma Kapasitesi: Ortalama 250000 </w:t>
            </w:r>
            <w:proofErr w:type="spellStart"/>
            <w:r w:rsidRPr="00DF3B1A">
              <w:rPr>
                <w:sz w:val="20"/>
                <w:szCs w:val="20"/>
                <w:lang w:val="tr-TR"/>
              </w:rPr>
              <w:t>kcal</w:t>
            </w:r>
            <w:proofErr w:type="spellEnd"/>
            <w:r w:rsidRPr="00DF3B1A">
              <w:rPr>
                <w:sz w:val="20"/>
                <w:szCs w:val="20"/>
                <w:lang w:val="tr-TR"/>
              </w:rPr>
              <w:t xml:space="preserve">/h veya ortalama 290 </w:t>
            </w:r>
            <w:proofErr w:type="spellStart"/>
            <w:r w:rsidRPr="00DF3B1A">
              <w:rPr>
                <w:sz w:val="20"/>
                <w:szCs w:val="20"/>
                <w:lang w:val="tr-TR"/>
              </w:rPr>
              <w:t>kw</w:t>
            </w:r>
            <w:proofErr w:type="spellEnd"/>
          </w:p>
          <w:p w:rsidR="00FE2F7B" w:rsidRPr="00DF3B1A" w:rsidRDefault="00FE2F7B" w:rsidP="00260F84">
            <w:pPr>
              <w:spacing w:before="0"/>
              <w:ind w:firstLine="0"/>
              <w:rPr>
                <w:sz w:val="20"/>
                <w:szCs w:val="20"/>
                <w:lang w:val="tr-TR"/>
              </w:rPr>
            </w:pPr>
            <w:r w:rsidRPr="00DF3B1A">
              <w:rPr>
                <w:sz w:val="20"/>
                <w:szCs w:val="20"/>
                <w:lang w:val="tr-TR"/>
              </w:rPr>
              <w:t>2.Su Çıkış Sıcaklığı: Ortalama 15 derece</w:t>
            </w:r>
          </w:p>
          <w:p w:rsidR="00FE2F7B" w:rsidRPr="00DF3B1A" w:rsidRDefault="00FE2F7B" w:rsidP="00260F84">
            <w:pPr>
              <w:spacing w:before="0"/>
              <w:ind w:firstLine="0"/>
              <w:rPr>
                <w:sz w:val="20"/>
                <w:szCs w:val="20"/>
                <w:lang w:val="tr-TR"/>
              </w:rPr>
            </w:pPr>
            <w:r w:rsidRPr="00DF3B1A">
              <w:rPr>
                <w:sz w:val="20"/>
                <w:szCs w:val="20"/>
                <w:lang w:val="tr-TR"/>
              </w:rPr>
              <w:t>3.Su Dönüş Sıcaklığı: Ortalama 20 derece</w:t>
            </w:r>
          </w:p>
          <w:p w:rsidR="00FE2F7B" w:rsidRPr="00DF3B1A" w:rsidRDefault="00FE2F7B" w:rsidP="00260F84">
            <w:pPr>
              <w:spacing w:before="0"/>
              <w:ind w:firstLine="0"/>
              <w:rPr>
                <w:sz w:val="20"/>
                <w:szCs w:val="20"/>
                <w:lang w:val="tr-TR"/>
              </w:rPr>
            </w:pPr>
            <w:r w:rsidRPr="00DF3B1A">
              <w:rPr>
                <w:sz w:val="20"/>
                <w:szCs w:val="20"/>
                <w:lang w:val="tr-TR"/>
              </w:rPr>
              <w:t xml:space="preserve">4.Cihaz Kurulum Gücü: Ortalama 62 </w:t>
            </w:r>
            <w:proofErr w:type="spellStart"/>
            <w:r w:rsidRPr="00DF3B1A">
              <w:rPr>
                <w:sz w:val="20"/>
                <w:szCs w:val="20"/>
                <w:lang w:val="tr-TR"/>
              </w:rPr>
              <w:t>kw</w:t>
            </w:r>
            <w:proofErr w:type="spellEnd"/>
          </w:p>
          <w:p w:rsidR="00FE2F7B" w:rsidRPr="00DF3B1A" w:rsidRDefault="00FE2F7B" w:rsidP="00260F84">
            <w:pPr>
              <w:spacing w:before="0"/>
              <w:ind w:firstLine="0"/>
              <w:rPr>
                <w:sz w:val="20"/>
                <w:szCs w:val="20"/>
                <w:lang w:val="tr-TR"/>
              </w:rPr>
            </w:pPr>
            <w:r w:rsidRPr="00DF3B1A">
              <w:rPr>
                <w:sz w:val="20"/>
                <w:szCs w:val="20"/>
                <w:lang w:val="tr-TR"/>
              </w:rPr>
              <w:t>5.Cihaz Maksimum Akış: 149 A</w:t>
            </w:r>
          </w:p>
          <w:p w:rsidR="00FE2F7B" w:rsidRPr="00DF3B1A" w:rsidRDefault="00FE2F7B" w:rsidP="00260F84">
            <w:pPr>
              <w:spacing w:before="0"/>
              <w:ind w:firstLine="0"/>
              <w:rPr>
                <w:sz w:val="20"/>
                <w:szCs w:val="20"/>
                <w:lang w:val="tr-TR"/>
              </w:rPr>
            </w:pPr>
            <w:r w:rsidRPr="00DF3B1A">
              <w:rPr>
                <w:sz w:val="20"/>
                <w:szCs w:val="20"/>
                <w:lang w:val="tr-TR"/>
              </w:rPr>
              <w:t>6.Cihaz Kalkış Akımı: Ortalama 206 A</w:t>
            </w:r>
          </w:p>
          <w:p w:rsidR="00FE2F7B" w:rsidRPr="00DF3B1A" w:rsidRDefault="00FE2F7B" w:rsidP="00260F84">
            <w:pPr>
              <w:spacing w:before="0"/>
              <w:ind w:firstLine="0"/>
              <w:rPr>
                <w:sz w:val="20"/>
                <w:szCs w:val="20"/>
                <w:lang w:val="tr-TR"/>
              </w:rPr>
            </w:pPr>
            <w:r w:rsidRPr="00DF3B1A">
              <w:rPr>
                <w:sz w:val="20"/>
                <w:szCs w:val="20"/>
                <w:lang w:val="tr-TR"/>
              </w:rPr>
              <w:t xml:space="preserve">7.Ses Seviyesi: Ortalama 81 </w:t>
            </w:r>
            <w:proofErr w:type="spellStart"/>
            <w:r w:rsidRPr="00DF3B1A">
              <w:rPr>
                <w:sz w:val="20"/>
                <w:szCs w:val="20"/>
                <w:lang w:val="tr-TR"/>
              </w:rPr>
              <w:t>db</w:t>
            </w:r>
            <w:proofErr w:type="spellEnd"/>
            <w:r w:rsidRPr="00DF3B1A">
              <w:rPr>
                <w:sz w:val="20"/>
                <w:szCs w:val="20"/>
                <w:lang w:val="tr-TR"/>
              </w:rPr>
              <w:t>(A)</w:t>
            </w:r>
          </w:p>
          <w:p w:rsidR="00FE2F7B" w:rsidRPr="00DF3B1A" w:rsidRDefault="00FE2F7B" w:rsidP="00260F84">
            <w:pPr>
              <w:spacing w:before="0"/>
              <w:ind w:firstLine="0"/>
              <w:rPr>
                <w:sz w:val="20"/>
                <w:szCs w:val="20"/>
                <w:lang w:val="tr-TR"/>
              </w:rPr>
            </w:pPr>
            <w:r w:rsidRPr="00DF3B1A">
              <w:rPr>
                <w:sz w:val="20"/>
                <w:szCs w:val="20"/>
                <w:lang w:val="tr-TR"/>
              </w:rPr>
              <w:t>CE Belgelidir.</w:t>
            </w:r>
          </w:p>
          <w:p w:rsidR="00FE2F7B" w:rsidRPr="00C36C6F" w:rsidRDefault="00FE2F7B" w:rsidP="00260F84">
            <w:pPr>
              <w:spacing w:before="0"/>
              <w:ind w:firstLine="0"/>
              <w:rPr>
                <w:sz w:val="20"/>
                <w:szCs w:val="20"/>
                <w:lang w:val="tr-TR"/>
              </w:rPr>
            </w:pPr>
            <w:r w:rsidRPr="00DF3B1A">
              <w:rPr>
                <w:sz w:val="20"/>
                <w:szCs w:val="20"/>
                <w:lang w:val="tr-TR"/>
              </w:rPr>
              <w:t>Güvenlik için çeşitli aparatlar içermektedir.</w:t>
            </w:r>
          </w:p>
        </w:tc>
        <w:tc>
          <w:tcPr>
            <w:tcW w:w="709" w:type="dxa"/>
            <w:vAlign w:val="center"/>
          </w:tcPr>
          <w:p w:rsidR="00FE2F7B" w:rsidRPr="00C36C6F" w:rsidRDefault="00FE2F7B" w:rsidP="00260F84">
            <w:pPr>
              <w:spacing w:before="0"/>
              <w:ind w:firstLine="0"/>
              <w:rPr>
                <w:sz w:val="20"/>
                <w:szCs w:val="20"/>
                <w:lang w:val="tr-TR"/>
              </w:rPr>
            </w:pPr>
            <w:r>
              <w:rPr>
                <w:sz w:val="20"/>
                <w:szCs w:val="20"/>
                <w:lang w:val="tr-TR"/>
              </w:rPr>
              <w:t>1 ADET</w:t>
            </w:r>
          </w:p>
        </w:tc>
        <w:tc>
          <w:tcPr>
            <w:tcW w:w="850" w:type="dxa"/>
          </w:tcPr>
          <w:p w:rsidR="00FE2F7B" w:rsidRPr="00C36C6F" w:rsidRDefault="00FE2F7B" w:rsidP="00260F84">
            <w:pPr>
              <w:spacing w:before="0"/>
              <w:ind w:firstLine="0"/>
              <w:rPr>
                <w:sz w:val="20"/>
                <w:szCs w:val="20"/>
                <w:lang w:val="tr-TR"/>
              </w:rPr>
            </w:pPr>
            <w:r>
              <w:rPr>
                <w:sz w:val="20"/>
                <w:szCs w:val="20"/>
                <w:lang w:val="tr-TR"/>
              </w:rPr>
              <w:t>CHİLLER</w:t>
            </w:r>
          </w:p>
        </w:tc>
      </w:tr>
    </w:tbl>
    <w:p w:rsidR="00DA262E" w:rsidRPr="00C36C6F" w:rsidRDefault="00DA262E" w:rsidP="006B75AE">
      <w:pPr>
        <w:spacing w:after="120"/>
        <w:rPr>
          <w:sz w:val="20"/>
          <w:szCs w:val="20"/>
          <w:lang w:val="tr-TR"/>
        </w:rPr>
      </w:pPr>
    </w:p>
    <w:p w:rsidR="00B74144" w:rsidRDefault="00B74144" w:rsidP="0071720A">
      <w:pPr>
        <w:spacing w:after="120"/>
        <w:ind w:firstLine="0"/>
        <w:rPr>
          <w:sz w:val="20"/>
          <w:szCs w:val="20"/>
          <w:lang w:val="tr-TR"/>
        </w:rPr>
      </w:pPr>
      <w:r w:rsidRPr="00C36C6F">
        <w:rPr>
          <w:sz w:val="20"/>
          <w:szCs w:val="20"/>
          <w:lang w:val="tr-TR"/>
        </w:rPr>
        <w:t>3. Alet, aksesuar ve gerekli diğer kalemler</w:t>
      </w:r>
    </w:p>
    <w:p w:rsidR="0093233E" w:rsidRPr="00C36C6F" w:rsidRDefault="0093233E" w:rsidP="0071720A">
      <w:pPr>
        <w:spacing w:after="120"/>
        <w:ind w:firstLine="0"/>
        <w:rPr>
          <w:sz w:val="20"/>
          <w:szCs w:val="20"/>
          <w:lang w:val="tr-TR"/>
        </w:rPr>
      </w:pPr>
      <w:r>
        <w:rPr>
          <w:sz w:val="20"/>
          <w:szCs w:val="20"/>
          <w:lang w:val="tr-TR"/>
        </w:rPr>
        <w:t>Gerekli aksesuar bulunmamaktadır.</w:t>
      </w:r>
    </w:p>
    <w:p w:rsidR="008663D4"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rsidR="0093233E" w:rsidRPr="00C36C6F" w:rsidRDefault="0093233E" w:rsidP="0071720A">
      <w:pPr>
        <w:spacing w:after="120"/>
        <w:ind w:firstLine="0"/>
        <w:rPr>
          <w:sz w:val="20"/>
          <w:szCs w:val="20"/>
          <w:lang w:val="tr-TR"/>
        </w:rPr>
      </w:pPr>
      <w:r>
        <w:rPr>
          <w:sz w:val="20"/>
          <w:szCs w:val="20"/>
          <w:lang w:val="tr-TR"/>
        </w:rPr>
        <w:t>Makineler 12 ay garanti altında olacaktır.</w:t>
      </w:r>
    </w:p>
    <w:p w:rsidR="008663D4" w:rsidRDefault="008663D4" w:rsidP="0071720A">
      <w:pPr>
        <w:spacing w:after="120"/>
        <w:ind w:firstLine="0"/>
        <w:rPr>
          <w:sz w:val="20"/>
          <w:szCs w:val="20"/>
          <w:lang w:val="tr-TR"/>
        </w:rPr>
      </w:pPr>
      <w:r w:rsidRPr="00C36C6F">
        <w:rPr>
          <w:sz w:val="20"/>
          <w:szCs w:val="20"/>
          <w:lang w:val="tr-TR"/>
        </w:rPr>
        <w:t>3. Montaj ve Bakım-Onarım Hizmetleri</w:t>
      </w:r>
    </w:p>
    <w:p w:rsidR="0093233E" w:rsidRDefault="0093233E" w:rsidP="0071720A">
      <w:pPr>
        <w:spacing w:after="120"/>
        <w:ind w:firstLine="0"/>
        <w:rPr>
          <w:sz w:val="20"/>
          <w:szCs w:val="20"/>
          <w:lang w:val="tr-TR"/>
        </w:rPr>
      </w:pPr>
      <w:proofErr w:type="gramStart"/>
      <w:r>
        <w:rPr>
          <w:sz w:val="20"/>
          <w:szCs w:val="20"/>
          <w:lang w:val="tr-TR"/>
        </w:rPr>
        <w:t>erekli</w:t>
      </w:r>
      <w:proofErr w:type="gramEnd"/>
      <w:r>
        <w:rPr>
          <w:sz w:val="20"/>
          <w:szCs w:val="20"/>
          <w:lang w:val="tr-TR"/>
        </w:rPr>
        <w:t xml:space="preserve"> montaj, bakım-onarım hizmetleri gerekli olduğu taktirde yüklenici firmalar tarafından yapılacaktır.</w:t>
      </w:r>
    </w:p>
    <w:p w:rsidR="0093233E" w:rsidRDefault="00B74144" w:rsidP="0071720A">
      <w:pPr>
        <w:spacing w:after="120"/>
        <w:ind w:firstLine="0"/>
        <w:rPr>
          <w:sz w:val="20"/>
          <w:szCs w:val="20"/>
          <w:lang w:val="tr-TR"/>
        </w:rPr>
      </w:pPr>
      <w:r w:rsidRPr="00C36C6F">
        <w:rPr>
          <w:sz w:val="20"/>
          <w:szCs w:val="20"/>
          <w:lang w:val="tr-TR"/>
        </w:rPr>
        <w:t>4. Gerekli Yedek Parçalar</w:t>
      </w:r>
    </w:p>
    <w:p w:rsidR="0093233E" w:rsidRPr="00C36C6F" w:rsidRDefault="0093233E" w:rsidP="0071720A">
      <w:pPr>
        <w:spacing w:after="120"/>
        <w:ind w:firstLine="0"/>
        <w:rPr>
          <w:sz w:val="20"/>
          <w:szCs w:val="20"/>
          <w:lang w:val="tr-TR"/>
        </w:rPr>
      </w:pPr>
      <w:r>
        <w:rPr>
          <w:sz w:val="20"/>
          <w:szCs w:val="20"/>
          <w:lang w:val="tr-TR"/>
        </w:rPr>
        <w:t>Gerekli yedek parçalar yoktur.</w:t>
      </w:r>
    </w:p>
    <w:p w:rsidR="00B74144" w:rsidRDefault="00B74144" w:rsidP="0071720A">
      <w:pPr>
        <w:spacing w:after="120"/>
        <w:ind w:firstLine="0"/>
        <w:rPr>
          <w:sz w:val="20"/>
          <w:szCs w:val="20"/>
          <w:lang w:val="tr-TR"/>
        </w:rPr>
      </w:pPr>
      <w:r w:rsidRPr="00C36C6F">
        <w:rPr>
          <w:sz w:val="20"/>
          <w:szCs w:val="20"/>
          <w:lang w:val="tr-TR"/>
        </w:rPr>
        <w:t>5. Kullanım Kılavuzu</w:t>
      </w:r>
    </w:p>
    <w:p w:rsidR="0093233E" w:rsidRPr="00C36C6F" w:rsidRDefault="0093233E" w:rsidP="0071720A">
      <w:pPr>
        <w:spacing w:after="120"/>
        <w:ind w:firstLine="0"/>
        <w:rPr>
          <w:sz w:val="20"/>
          <w:szCs w:val="20"/>
          <w:lang w:val="tr-TR"/>
        </w:rPr>
      </w:pPr>
      <w:r>
        <w:rPr>
          <w:sz w:val="20"/>
          <w:szCs w:val="20"/>
          <w:lang w:val="tr-TR"/>
        </w:rPr>
        <w:t>Kullanım kılavuzu vb. dokümanlar yüklenici firma tarafından karşılanacaktır.</w:t>
      </w:r>
    </w:p>
    <w:p w:rsidR="008663D4" w:rsidRDefault="00B74144" w:rsidP="0071720A">
      <w:pPr>
        <w:spacing w:after="120"/>
        <w:ind w:firstLine="0"/>
        <w:rPr>
          <w:sz w:val="20"/>
          <w:szCs w:val="20"/>
          <w:lang w:val="tr-TR"/>
        </w:rPr>
      </w:pPr>
      <w:r w:rsidRPr="00C36C6F">
        <w:rPr>
          <w:sz w:val="20"/>
          <w:szCs w:val="20"/>
          <w:lang w:val="tr-TR"/>
        </w:rPr>
        <w:lastRenderedPageBreak/>
        <w:t>6.</w:t>
      </w:r>
      <w:r w:rsidR="008663D4" w:rsidRPr="00C36C6F">
        <w:rPr>
          <w:sz w:val="20"/>
          <w:szCs w:val="20"/>
          <w:lang w:val="tr-TR"/>
        </w:rPr>
        <w:t xml:space="preserve"> </w:t>
      </w:r>
      <w:r w:rsidR="00DA262E" w:rsidRPr="00C36C6F">
        <w:rPr>
          <w:sz w:val="20"/>
          <w:szCs w:val="20"/>
          <w:lang w:val="tr-TR"/>
        </w:rPr>
        <w:t>Diğer Hususlar</w:t>
      </w:r>
    </w:p>
    <w:p w:rsidR="0093233E" w:rsidRPr="00C36C6F" w:rsidRDefault="0093233E" w:rsidP="0071720A">
      <w:pPr>
        <w:spacing w:after="120"/>
        <w:ind w:firstLine="0"/>
        <w:rPr>
          <w:sz w:val="20"/>
          <w:szCs w:val="20"/>
          <w:lang w:val="tr-TR"/>
        </w:rPr>
      </w:pPr>
      <w:r>
        <w:rPr>
          <w:sz w:val="20"/>
          <w:szCs w:val="20"/>
          <w:lang w:val="tr-TR"/>
        </w:rPr>
        <w:t>Diğer hususlar bulunmamaktadır.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2D6E7D" w:rsidP="0071720A">
      <w:pPr>
        <w:ind w:firstLine="0"/>
        <w:jc w:val="center"/>
        <w:rPr>
          <w:b/>
          <w:lang w:val="tr-TR"/>
        </w:rPr>
      </w:pPr>
      <w:r w:rsidRPr="00051297">
        <w:rPr>
          <w:b/>
          <w:lang w:val="tr-TR"/>
        </w:rPr>
        <w:br w:type="page"/>
      </w:r>
      <w:r w:rsidR="00336AD9" w:rsidRPr="00051297">
        <w:rPr>
          <w:b/>
          <w:lang w:val="tr-TR"/>
        </w:rPr>
        <w:lastRenderedPageBreak/>
        <w:t xml:space="preserve">TEKNİK ŞARTNAME STANDART FORMU  </w:t>
      </w:r>
      <w:r w:rsidR="00B90DE1" w:rsidRPr="00051297">
        <w:rPr>
          <w:b/>
          <w:lang w:val="tr-TR"/>
        </w:rPr>
        <w:tab/>
      </w:r>
      <w:r w:rsidR="00336AD9" w:rsidRPr="00051297">
        <w:rPr>
          <w:b/>
          <w:lang w:val="tr-TR"/>
        </w:rPr>
        <w:t xml:space="preserve"> (Söz</w:t>
      </w:r>
      <w:r w:rsidR="004043E4" w:rsidRPr="00051297">
        <w:rPr>
          <w:b/>
          <w:lang w:val="tr-TR"/>
        </w:rPr>
        <w:t>.</w:t>
      </w:r>
      <w:r w:rsidR="00404506" w:rsidRPr="00051297">
        <w:rPr>
          <w:b/>
          <w:lang w:val="tr-TR"/>
        </w:rPr>
        <w:t xml:space="preserve"> </w:t>
      </w:r>
      <w:r w:rsidR="00336AD9" w:rsidRPr="00051297">
        <w:rPr>
          <w:b/>
          <w:lang w:val="tr-TR"/>
        </w:rPr>
        <w:t>EK:2c)</w:t>
      </w:r>
    </w:p>
    <w:p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rsidR="00336AD9" w:rsidRPr="00051297" w:rsidRDefault="00336AD9"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rsidR="009400CE" w:rsidRPr="00051297" w:rsidRDefault="009400CE" w:rsidP="0071720A">
      <w:pPr>
        <w:ind w:firstLine="0"/>
        <w:rPr>
          <w:b/>
          <w:position w:val="-2"/>
          <w:sz w:val="20"/>
          <w:szCs w:val="20"/>
          <w:u w:val="single"/>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xml:space="preserve">: </w:t>
      </w:r>
      <w:proofErr w:type="gramStart"/>
      <w:r w:rsidRPr="00051297">
        <w:rPr>
          <w:b/>
          <w:position w:val="-2"/>
          <w:sz w:val="20"/>
          <w:szCs w:val="20"/>
          <w:lang w:val="tr-TR"/>
        </w:rPr>
        <w:t>……………………</w:t>
      </w:r>
      <w:proofErr w:type="gramEnd"/>
    </w:p>
    <w:p w:rsidR="009400CE" w:rsidRPr="00051297" w:rsidRDefault="009400CE" w:rsidP="0071720A">
      <w:pPr>
        <w:ind w:firstLine="0"/>
        <w:rPr>
          <w:b/>
          <w:position w:val="-2"/>
          <w:sz w:val="20"/>
          <w:szCs w:val="20"/>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xml:space="preserve">:  </w:t>
      </w:r>
      <w:proofErr w:type="gramStart"/>
      <w:r w:rsidRPr="00051297">
        <w:rPr>
          <w:b/>
          <w:position w:val="-2"/>
          <w:sz w:val="20"/>
          <w:szCs w:val="20"/>
          <w:lang w:val="tr-TR"/>
        </w:rPr>
        <w:t>………………….</w:t>
      </w:r>
      <w:proofErr w:type="gramEnd"/>
    </w:p>
    <w:p w:rsidR="009400CE" w:rsidRPr="00051297" w:rsidRDefault="009400CE" w:rsidP="0071720A">
      <w:pPr>
        <w:ind w:firstLine="0"/>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Genel Tanım</w:t>
      </w:r>
    </w:p>
    <w:p w:rsidR="009400CE" w:rsidRPr="00051297" w:rsidRDefault="009400CE" w:rsidP="009400CE">
      <w:pPr>
        <w:ind w:left="600"/>
        <w:rPr>
          <w:position w:val="-2"/>
          <w:sz w:val="20"/>
          <w:szCs w:val="20"/>
          <w:lang w:val="tr-TR"/>
        </w:rPr>
      </w:pP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İşin kapsamı ve yeri</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 xml:space="preserve">Ödeme şartları </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Diğer</w:t>
      </w:r>
    </w:p>
    <w:p w:rsidR="009400CE" w:rsidRPr="00051297" w:rsidRDefault="009400CE" w:rsidP="009400CE">
      <w:pPr>
        <w:ind w:left="600"/>
        <w:rPr>
          <w:rStyle w:val="Gl"/>
          <w:b w:val="0"/>
          <w:bCs/>
          <w:position w:val="-2"/>
          <w:sz w:val="20"/>
          <w:szCs w:val="20"/>
          <w:lang w:val="tr-TR"/>
        </w:rPr>
      </w:pPr>
    </w:p>
    <w:p w:rsidR="009400CE" w:rsidRPr="00051297" w:rsidRDefault="009400CE" w:rsidP="00D8473E">
      <w:pPr>
        <w:numPr>
          <w:ilvl w:val="0"/>
          <w:numId w:val="37"/>
        </w:numPr>
        <w:rPr>
          <w:rStyle w:val="Gl"/>
          <w:bCs/>
          <w:position w:val="-2"/>
          <w:sz w:val="20"/>
          <w:szCs w:val="20"/>
          <w:lang w:val="tr-TR"/>
        </w:rPr>
      </w:pPr>
      <w:r w:rsidRPr="00051297">
        <w:rPr>
          <w:rStyle w:val="Gl"/>
          <w:bCs/>
          <w:position w:val="-2"/>
          <w:sz w:val="20"/>
          <w:szCs w:val="20"/>
          <w:lang w:val="tr-TR"/>
        </w:rPr>
        <w:t>Teknik Şartname</w:t>
      </w:r>
    </w:p>
    <w:p w:rsidR="009400CE" w:rsidRPr="00051297" w:rsidRDefault="009400CE" w:rsidP="009400CE">
      <w:pPr>
        <w:ind w:left="600"/>
        <w:rPr>
          <w:rStyle w:val="Gl"/>
          <w:b w:val="0"/>
          <w:bCs/>
          <w:position w:val="-2"/>
          <w:sz w:val="20"/>
          <w:szCs w:val="20"/>
          <w:lang w:val="tr-TR"/>
        </w:rPr>
      </w:pPr>
    </w:p>
    <w:p w:rsidR="009400CE" w:rsidRPr="00051297" w:rsidRDefault="00DF15C2" w:rsidP="008F3DE0">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58752" behindDoc="1" locked="0" layoutInCell="1" allowOverlap="1">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6BF4" w:rsidRDefault="00986BF4"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5" o:spid="_x0000_s1028"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J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guM&#10;JBEg0RNM9Mo4lM/8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AN&#10;FfHJigIAAAM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rsidR="00986BF4" w:rsidRDefault="00986BF4"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lang w:val="tr-TR"/>
        </w:rPr>
        <w:t>A- Yapım</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Eşik ve Damlalıklar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 xml:space="preserve">Çelik, lamine, </w:t>
      </w:r>
      <w:r w:rsidR="00670A91" w:rsidRPr="00051297">
        <w:rPr>
          <w:position w:val="-2"/>
          <w:sz w:val="20"/>
          <w:szCs w:val="20"/>
          <w:lang w:val="tr-TR"/>
        </w:rPr>
        <w:t>alüminyum</w:t>
      </w:r>
      <w:r w:rsidRPr="00051297">
        <w:rPr>
          <w:position w:val="-2"/>
          <w:sz w:val="20"/>
          <w:szCs w:val="20"/>
          <w:lang w:val="tr-TR"/>
        </w:rPr>
        <w:t xml:space="preserve"> ve PVC kapı, pencere ve panjurlar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Baca yapımı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Asma tavan</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Ara Bölme duvarları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Isıtma yalıtımı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Su geçirmeme özelliği</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Boya</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Vb.</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B- Mekanik</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Isıtma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Boru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HVAC (</w:t>
      </w:r>
      <w:proofErr w:type="spellStart"/>
      <w:r w:rsidRPr="00051297">
        <w:rPr>
          <w:position w:val="-2"/>
          <w:sz w:val="20"/>
          <w:szCs w:val="20"/>
          <w:lang w:val="tr-TR"/>
        </w:rPr>
        <w:t>Ventilasyon</w:t>
      </w:r>
      <w:proofErr w:type="spellEnd"/>
      <w:r w:rsidRPr="00051297">
        <w:rPr>
          <w:position w:val="-2"/>
          <w:sz w:val="20"/>
          <w:szCs w:val="20"/>
          <w:lang w:val="tr-TR"/>
        </w:rPr>
        <w:t xml:space="preserve"> ve havalandırma)Tesisatı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Asansör</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C- Elektrik</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Elektrik alt yapısı</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Kablo çekme</w:t>
      </w:r>
    </w:p>
    <w:p w:rsidR="009400CE" w:rsidRPr="00051297" w:rsidRDefault="009400CE" w:rsidP="00D8473E">
      <w:pPr>
        <w:numPr>
          <w:ilvl w:val="1"/>
          <w:numId w:val="36"/>
        </w:numPr>
        <w:rPr>
          <w:bCs/>
          <w:position w:val="-2"/>
          <w:sz w:val="20"/>
          <w:szCs w:val="20"/>
          <w:lang w:val="tr-TR"/>
        </w:rPr>
      </w:pPr>
      <w:r w:rsidRPr="00051297">
        <w:rPr>
          <w:bCs/>
          <w:position w:val="-2"/>
          <w:sz w:val="20"/>
          <w:szCs w:val="20"/>
          <w:lang w:val="tr-TR"/>
        </w:rPr>
        <w:t>Aydınlatma Sistemi</w:t>
      </w:r>
    </w:p>
    <w:p w:rsidR="009400CE" w:rsidRPr="00051297" w:rsidRDefault="009400CE" w:rsidP="009400CE">
      <w:pPr>
        <w:rPr>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Aksesuar ve Ekler</w:t>
      </w:r>
    </w:p>
    <w:p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rsidR="009400CE" w:rsidRPr="00051297" w:rsidRDefault="009400CE" w:rsidP="009400CE">
      <w:pPr>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Alet ve Diğer Gerekli Araçlar</w:t>
      </w:r>
    </w:p>
    <w:p w:rsidR="009400CE" w:rsidRPr="00051297" w:rsidRDefault="009400CE" w:rsidP="009400CE">
      <w:pPr>
        <w:rPr>
          <w:b/>
          <w:position w:val="-2"/>
          <w:sz w:val="20"/>
          <w:szCs w:val="20"/>
          <w:lang w:val="tr-TR"/>
        </w:rPr>
      </w:pPr>
    </w:p>
    <w:p w:rsidR="009400CE" w:rsidRPr="00051297" w:rsidRDefault="00DF15C2" w:rsidP="00D8473E">
      <w:pPr>
        <w:numPr>
          <w:ilvl w:val="1"/>
          <w:numId w:val="37"/>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4" o:spid="_x0000_s1029"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xE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j&#10;JIkAiR5hopfGoTz3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AljyxEigIAAAM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lang w:val="tr-TR"/>
        </w:rPr>
        <w:t xml:space="preserve">İş Planı ve Programı </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lastRenderedPageBreak/>
        <w:t>Kalite Güvence Sistemi</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Tasarım Değişiklikleri</w:t>
      </w:r>
    </w:p>
    <w:p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rsidR="009400CE" w:rsidRPr="00051297" w:rsidRDefault="009400CE" w:rsidP="009400CE">
      <w:pPr>
        <w:ind w:left="907"/>
        <w:rPr>
          <w:position w:val="-2"/>
          <w:sz w:val="20"/>
          <w:szCs w:val="20"/>
          <w:lang w:val="tr-TR"/>
        </w:rPr>
      </w:pPr>
      <w:proofErr w:type="gramStart"/>
      <w:r w:rsidRPr="00051297">
        <w:rPr>
          <w:position w:val="-2"/>
          <w:sz w:val="20"/>
          <w:szCs w:val="20"/>
          <w:lang w:val="tr-TR"/>
        </w:rPr>
        <w:t>gidermekle</w:t>
      </w:r>
      <w:proofErr w:type="gramEnd"/>
      <w:r w:rsidRPr="00051297">
        <w:rPr>
          <w:position w:val="-2"/>
          <w:sz w:val="20"/>
          <w:szCs w:val="20"/>
          <w:lang w:val="tr-TR"/>
        </w:rPr>
        <w:t xml:space="preserve"> yükümlüdür.</w:t>
      </w:r>
    </w:p>
    <w:p w:rsidR="009400CE" w:rsidRPr="00051297" w:rsidRDefault="009400CE" w:rsidP="00D8473E">
      <w:pPr>
        <w:numPr>
          <w:ilvl w:val="0"/>
          <w:numId w:val="34"/>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 xml:space="preserve">Bakım süresince bu türden herhangi bir hata veya hasar oraya çıkması halinde Sözleşme Makamı veya Denetleyici durumu </w:t>
      </w:r>
      <w:proofErr w:type="spellStart"/>
      <w:r w:rsidRPr="00051297">
        <w:rPr>
          <w:position w:val="-2"/>
          <w:sz w:val="20"/>
          <w:szCs w:val="20"/>
          <w:lang w:val="tr-TR"/>
        </w:rPr>
        <w:t>Yüklenici’ye</w:t>
      </w:r>
      <w:proofErr w:type="spellEnd"/>
      <w:r w:rsidRPr="00051297">
        <w:rPr>
          <w:position w:val="-2"/>
          <w:sz w:val="20"/>
          <w:szCs w:val="20"/>
          <w:lang w:val="tr-TR"/>
        </w:rPr>
        <w:t xml:space="preserve"> bildirir. Yüklenici tebligatta belirtilen süre içinde hatayı veya hasarı gidermediği takdirde Sözleşme Makamı:</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051297">
        <w:rPr>
          <w:position w:val="-2"/>
          <w:sz w:val="20"/>
          <w:szCs w:val="20"/>
          <w:lang w:val="tr-TR"/>
        </w:rPr>
        <w:t>hakedişlerinden</w:t>
      </w:r>
      <w:proofErr w:type="spellEnd"/>
      <w:r w:rsidRPr="00051297">
        <w:rPr>
          <w:position w:val="-2"/>
          <w:sz w:val="20"/>
          <w:szCs w:val="20"/>
          <w:lang w:val="tr-TR"/>
        </w:rPr>
        <w:t xml:space="preserve"> ve/veya teminatlarından </w:t>
      </w:r>
      <w:proofErr w:type="gramStart"/>
      <w:r w:rsidRPr="00051297">
        <w:rPr>
          <w:position w:val="-2"/>
          <w:sz w:val="20"/>
          <w:szCs w:val="20"/>
          <w:lang w:val="tr-TR"/>
        </w:rPr>
        <w:t>keser,</w:t>
      </w:r>
      <w:proofErr w:type="gramEnd"/>
      <w:r w:rsidRPr="00051297">
        <w:rPr>
          <w:position w:val="-2"/>
          <w:sz w:val="20"/>
          <w:szCs w:val="20"/>
          <w:lang w:val="tr-TR"/>
        </w:rPr>
        <w:t xml:space="preserve"> veya </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Sözleşmeyi fesheder.</w:t>
      </w:r>
    </w:p>
    <w:p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xml:space="preserve">. Hata veya hasar Sözleşme </w:t>
      </w:r>
      <w:proofErr w:type="spellStart"/>
      <w:r w:rsidRPr="00051297">
        <w:rPr>
          <w:position w:val="-2"/>
          <w:sz w:val="20"/>
          <w:szCs w:val="20"/>
          <w:lang w:val="tr-TR"/>
        </w:rPr>
        <w:t>Makamı’nın</w:t>
      </w:r>
      <w:proofErr w:type="spellEnd"/>
      <w:r w:rsidRPr="00051297">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w:t>
      </w:r>
      <w:r w:rsidR="00670A91" w:rsidRPr="00051297">
        <w:rPr>
          <w:b/>
          <w:position w:val="-2"/>
          <w:sz w:val="20"/>
          <w:szCs w:val="20"/>
          <w:lang w:val="tr-TR"/>
        </w:rPr>
        <w:t xml:space="preserve"> </w:t>
      </w:r>
      <w:r w:rsidRPr="00051297">
        <w:rPr>
          <w:b/>
          <w:position w:val="-2"/>
          <w:sz w:val="20"/>
          <w:szCs w:val="20"/>
          <w:lang w:val="tr-TR"/>
        </w:rPr>
        <w:t>edişlerden mahsup edilir</w:t>
      </w:r>
      <w:r w:rsidRPr="00051297">
        <w:rPr>
          <w:position w:val="-2"/>
          <w:sz w:val="20"/>
          <w:szCs w:val="20"/>
          <w:lang w:val="tr-TR"/>
        </w:rPr>
        <w:t>. Anormal kullanımdan kaynaklanabilecek hasarlar, tamiratın gerekçesi olan bir hata veya hasar görülmediği takdirde bu hüküm kapsamına girmez.</w:t>
      </w:r>
    </w:p>
    <w:p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9400CE" w:rsidRPr="00051297" w:rsidRDefault="00DF15C2" w:rsidP="009400CE">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6" o:spid="_x0000_s1030"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h/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JSf&#10;jbNT9ARq9nC/Kmy/H4hh4IyDuFHQG9ihMUpEu/ln340f+HZ4IkZHVRxUfejO9ytI4/P2NNqV0K8A&#10;JDq4tkAZzTzjSDgmg+IvqGFE+gp8teFBY2/Asc/oRrhpgWX8Kvir/Po5ZL18u9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5Nbh/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lang w:val="tr-TR"/>
        </w:rPr>
        <w:tab/>
        <w:t xml:space="preserve">VIII. </w:t>
      </w:r>
      <w:r w:rsidR="009400CE" w:rsidRPr="00051297">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9400CE" w:rsidRPr="00051297">
        <w:rPr>
          <w:position w:val="-2"/>
          <w:sz w:val="20"/>
          <w:szCs w:val="20"/>
          <w:lang w:val="tr-TR"/>
        </w:rPr>
        <w:t>Şartlar’da</w:t>
      </w:r>
      <w:proofErr w:type="spellEnd"/>
      <w:r w:rsidR="009400CE" w:rsidRPr="00051297">
        <w:rPr>
          <w:position w:val="-2"/>
          <w:sz w:val="20"/>
          <w:szCs w:val="20"/>
          <w:lang w:val="tr-TR"/>
        </w:rPr>
        <w:t xml:space="preserve"> belirtildiği üzere yapımın sağlam olmasından sorumlu olacaktır. Yüklenicinin yükümlülüğü T.C. kanunlarına göre belirlenir.</w:t>
      </w:r>
    </w:p>
    <w:p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9400CE" w:rsidRPr="00051297" w:rsidRDefault="009400CE" w:rsidP="009400CE">
      <w:pPr>
        <w:rPr>
          <w:color w:val="000000"/>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lastRenderedPageBreak/>
        <w:tab/>
      </w:r>
    </w:p>
    <w:p w:rsidR="009400CE" w:rsidRPr="00051297" w:rsidRDefault="009400CE" w:rsidP="00D8473E">
      <w:pPr>
        <w:numPr>
          <w:ilvl w:val="0"/>
          <w:numId w:val="37"/>
        </w:numPr>
        <w:rPr>
          <w:b/>
          <w:color w:val="000000"/>
          <w:position w:val="-2"/>
          <w:sz w:val="20"/>
          <w:szCs w:val="20"/>
          <w:lang w:val="tr-TR"/>
        </w:rPr>
      </w:pPr>
      <w:r w:rsidRPr="00051297">
        <w:rPr>
          <w:b/>
          <w:color w:val="000000"/>
          <w:position w:val="-2"/>
          <w:sz w:val="20"/>
          <w:szCs w:val="20"/>
          <w:lang w:val="tr-TR"/>
        </w:rPr>
        <w:t>Görünürlük/Tanınırlık Gerekleri</w:t>
      </w:r>
    </w:p>
    <w:p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rsidR="009400CE" w:rsidRPr="00051297" w:rsidRDefault="009400CE" w:rsidP="009400CE">
      <w:pPr>
        <w:rPr>
          <w:sz w:val="20"/>
          <w:szCs w:val="20"/>
          <w:lang w:val="tr-TR"/>
        </w:rPr>
      </w:pPr>
    </w:p>
    <w:p w:rsidR="009400CE" w:rsidRPr="00051297" w:rsidRDefault="009400CE" w:rsidP="009400CE">
      <w:pPr>
        <w:rPr>
          <w:b/>
          <w:sz w:val="20"/>
          <w:szCs w:val="20"/>
          <w:lang w:val="tr-TR"/>
        </w:rPr>
      </w:pPr>
      <w:r w:rsidRPr="00051297">
        <w:rPr>
          <w:sz w:val="20"/>
          <w:szCs w:val="20"/>
          <w:lang w:val="tr-TR"/>
        </w:rPr>
        <w:t xml:space="preserve">    </w:t>
      </w:r>
    </w:p>
    <w:p w:rsidR="009400CE" w:rsidRPr="00051297" w:rsidRDefault="009400CE" w:rsidP="009400CE">
      <w:pPr>
        <w:rPr>
          <w:b/>
          <w:sz w:val="20"/>
          <w:szCs w:val="20"/>
          <w:lang w:val="tr-TR"/>
        </w:rPr>
      </w:pPr>
    </w:p>
    <w:p w:rsidR="009400CE" w:rsidRPr="00051297" w:rsidRDefault="009400CE" w:rsidP="009400CE">
      <w:pPr>
        <w:rPr>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9400CE" w:rsidRPr="00051297">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DF15C2" w:rsidP="008F3DE0">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800" behindDoc="1" locked="0" layoutInCell="1" allowOverlap="1">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7" o:spid="_x0000_s1031"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y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d&#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BRr2Xy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roofErr w:type="spellStart"/>
            <w:proofErr w:type="gramStart"/>
            <w:r w:rsidRPr="00051297">
              <w:rPr>
                <w:color w:val="000000"/>
                <w:position w:val="-2"/>
                <w:sz w:val="20"/>
                <w:szCs w:val="20"/>
                <w:lang w:val="tr-TR"/>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Dolgu (kalınlık </w:t>
            </w:r>
            <w:smartTag w:uri="urn:schemas-microsoft-com:office:smarttags" w:element="metricconverter">
              <w:smartTagPr>
                <w:attr w:name="ProductID" w:val="15 cm"/>
              </w:smartTagPr>
              <w:r w:rsidRPr="00051297">
                <w:rPr>
                  <w:color w:val="000000"/>
                  <w:position w:val="-2"/>
                  <w:sz w:val="20"/>
                  <w:szCs w:val="20"/>
                  <w:lang w:val="tr-TR"/>
                </w:rPr>
                <w:t>15 cm</w:t>
              </w:r>
            </w:smartTag>
            <w:r w:rsidRPr="00051297">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51297">
                <w:rPr>
                  <w:color w:val="000000"/>
                  <w:position w:val="-2"/>
                  <w:sz w:val="20"/>
                  <w:szCs w:val="20"/>
                  <w:lang w:val="tr-TR"/>
                </w:rPr>
                <w:t>150 mm</w:t>
              </w:r>
            </w:smartTag>
            <w:r w:rsidR="007810F1">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w:t>
            </w:r>
            <w:smartTag w:uri="urn:schemas-microsoft-com:office:smarttags" w:element="metricconverter">
              <w:smartTagPr>
                <w:attr w:name="ProductID" w:val="3 mm"/>
              </w:smartTagPr>
              <w:r w:rsidRPr="00051297">
                <w:rPr>
                  <w:color w:val="000000"/>
                  <w:position w:val="-2"/>
                  <w:sz w:val="20"/>
                  <w:szCs w:val="20"/>
                  <w:lang w:val="tr-TR"/>
                </w:rPr>
                <w:t>3 mm</w:t>
              </w:r>
            </w:smartTag>
            <w:r w:rsidRPr="00051297">
              <w:rPr>
                <w:color w:val="000000"/>
                <w:position w:val="-2"/>
                <w:sz w:val="20"/>
                <w:szCs w:val="20"/>
                <w:lang w:val="tr-TR"/>
              </w:rPr>
              <w:t xml:space="preserve"> cam elyafı, </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51297">
                <w:rPr>
                  <w:color w:val="000000"/>
                  <w:position w:val="-2"/>
                  <w:sz w:val="20"/>
                  <w:szCs w:val="20"/>
                  <w:lang w:val="tr-TR"/>
                </w:rPr>
                <w:t>10 cm</w:t>
              </w:r>
            </w:smartTag>
            <w:r w:rsidRPr="00051297">
              <w:rPr>
                <w:color w:val="000000"/>
                <w:position w:val="-2"/>
                <w:sz w:val="20"/>
                <w:szCs w:val="20"/>
                <w:lang w:val="tr-TR"/>
              </w:rPr>
              <w:t xml:space="preserve"> çatı levhaları üzerinde ısı yalıtımı (ahşap çıta ve çivilerle </w:t>
            </w:r>
            <w:r w:rsidR="007810F1" w:rsidRPr="00051297">
              <w:rPr>
                <w:color w:val="000000"/>
                <w:position w:val="-2"/>
                <w:sz w:val="20"/>
                <w:szCs w:val="20"/>
                <w:lang w:val="tr-TR"/>
              </w:rPr>
              <w:t>tespit</w:t>
            </w:r>
            <w:r w:rsidRPr="00051297">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bl>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36" w:name="_Söz.Ek-3:_Teknik_Teklif"/>
      <w:bookmarkStart w:id="37" w:name="_Toc233021556"/>
      <w:bookmarkEnd w:id="36"/>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7"/>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38" w:name="_Toc188240402"/>
      <w:r w:rsidRPr="00051297">
        <w:rPr>
          <w:rStyle w:val="Balk1Char"/>
          <w:lang w:val="tr-TR"/>
        </w:rPr>
        <w:br w:type="page"/>
      </w:r>
      <w:bookmarkStart w:id="39" w:name="_Toc232234026"/>
      <w:r w:rsidR="005D4D70" w:rsidRPr="00051297">
        <w:rPr>
          <w:b/>
          <w:bCs/>
          <w:lang w:val="tr-TR"/>
        </w:rPr>
        <w:lastRenderedPageBreak/>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38"/>
      <w:r w:rsidR="005D4D70" w:rsidRPr="00051297">
        <w:rPr>
          <w:b/>
          <w:bCs/>
          <w:lang w:val="tr-TR"/>
        </w:rPr>
        <w:t xml:space="preserve"> 3a)</w:t>
      </w:r>
      <w:bookmarkEnd w:id="39"/>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6B75AE" w:rsidRPr="00051297" w:rsidRDefault="006B75AE" w:rsidP="006B75AE">
      <w:pPr>
        <w:rPr>
          <w:sz w:val="20"/>
          <w:szCs w:val="20"/>
          <w:lang w:val="tr-TR"/>
        </w:rPr>
      </w:pPr>
    </w:p>
    <w:p w:rsidR="005D4D70" w:rsidRPr="00051297" w:rsidRDefault="005D4D70" w:rsidP="00D8473E">
      <w:pPr>
        <w:numPr>
          <w:ilvl w:val="0"/>
          <w:numId w:val="48"/>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rsidR="005D4D70" w:rsidRPr="00051297" w:rsidRDefault="005D4D70" w:rsidP="00D8473E">
      <w:pPr>
        <w:numPr>
          <w:ilvl w:val="0"/>
          <w:numId w:val="48"/>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rsidR="005D4D70" w:rsidRPr="00051297" w:rsidRDefault="005D4D70" w:rsidP="00D8473E">
      <w:pPr>
        <w:numPr>
          <w:ilvl w:val="0"/>
          <w:numId w:val="48"/>
        </w:numPr>
        <w:rPr>
          <w:sz w:val="20"/>
          <w:szCs w:val="20"/>
          <w:lang w:val="tr-TR"/>
        </w:rPr>
      </w:pPr>
      <w:r w:rsidRPr="00051297">
        <w:rPr>
          <w:sz w:val="20"/>
          <w:szCs w:val="20"/>
          <w:lang w:val="tr-TR"/>
        </w:rPr>
        <w:t>Faaliyetlerin zamanlaması</w:t>
      </w:r>
    </w:p>
    <w:p w:rsidR="005D4D70" w:rsidRPr="00051297" w:rsidRDefault="005D4D70" w:rsidP="00D8473E">
      <w:pPr>
        <w:numPr>
          <w:ilvl w:val="0"/>
          <w:numId w:val="48"/>
        </w:numPr>
        <w:rPr>
          <w:sz w:val="20"/>
          <w:szCs w:val="20"/>
          <w:lang w:val="tr-TR"/>
        </w:rPr>
      </w:pPr>
      <w:r w:rsidRPr="00051297">
        <w:rPr>
          <w:sz w:val="20"/>
          <w:szCs w:val="20"/>
          <w:lang w:val="tr-TR"/>
        </w:rPr>
        <w:t>Teklif sahibinin vermekte olduğu hizmetler ile ilgili bilgi, belge, broşür, vs.</w:t>
      </w:r>
    </w:p>
    <w:p w:rsidR="005D4D70" w:rsidRPr="00051297" w:rsidRDefault="005D4D70" w:rsidP="00D8473E">
      <w:pPr>
        <w:numPr>
          <w:ilvl w:val="0"/>
          <w:numId w:val="48"/>
        </w:numPr>
        <w:rPr>
          <w:sz w:val="20"/>
          <w:szCs w:val="20"/>
          <w:lang w:val="tr-TR"/>
        </w:rPr>
      </w:pPr>
      <w:r w:rsidRPr="00051297">
        <w:rPr>
          <w:sz w:val="20"/>
          <w:szCs w:val="20"/>
          <w:lang w:val="tr-TR"/>
        </w:rPr>
        <w:t>Çalışacak uzmanların özgeçmişleri (CV)</w:t>
      </w:r>
    </w:p>
    <w:p w:rsidR="005D4D70" w:rsidRPr="00051297" w:rsidRDefault="005D4D70" w:rsidP="006B75AE">
      <w:pPr>
        <w:rPr>
          <w:position w:val="-2"/>
          <w:sz w:val="20"/>
          <w:szCs w:val="20"/>
          <w:lang w:val="tr-TR"/>
        </w:rPr>
      </w:pPr>
    </w:p>
    <w:p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40"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40"/>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41" w:name="_Toc232234028"/>
      <w:r w:rsidRPr="00051297">
        <w:rPr>
          <w:b/>
          <w:sz w:val="20"/>
          <w:szCs w:val="20"/>
          <w:lang w:val="tr-TR"/>
        </w:rPr>
        <w:t>MAL ALIMI İÇİN TEKNİK TEKLİF FORMU</w:t>
      </w:r>
      <w:bookmarkEnd w:id="41"/>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sidR="007810F1">
        <w:rPr>
          <w:sz w:val="20"/>
          <w:szCs w:val="20"/>
          <w:lang w:val="tr-TR"/>
        </w:rPr>
        <w:t>de</w:t>
      </w:r>
      <w:proofErr w:type="spellEnd"/>
      <w:r w:rsidR="007810F1">
        <w:rPr>
          <w:sz w:val="20"/>
          <w:szCs w:val="20"/>
          <w:lang w:val="tr-TR"/>
        </w:rPr>
        <w:t xml:space="preserv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42" w:name="_Toc232234029"/>
      <w:r w:rsidR="005D4D70" w:rsidRPr="00051297">
        <w:rPr>
          <w:b/>
          <w:bCs/>
          <w:lang w:val="tr-TR"/>
        </w:rPr>
        <w:lastRenderedPageBreak/>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42"/>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rsidR="0039308D" w:rsidRPr="00051297" w:rsidRDefault="0039308D" w:rsidP="00034067">
      <w:pPr>
        <w:ind w:firstLine="0"/>
        <w:rPr>
          <w:rFonts w:cs="Arial"/>
          <w:b/>
          <w:bCs/>
          <w:sz w:val="18"/>
          <w:szCs w:val="18"/>
          <w:lang w:val="tr-TR"/>
        </w:rPr>
      </w:pPr>
    </w:p>
    <w:p w:rsidR="00EC6C71"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rsidR="00D840AD" w:rsidRPr="007810F1"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rsidR="00D840A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w:t>
      </w:r>
      <w:proofErr w:type="spellStart"/>
      <w:r w:rsidRPr="007810F1">
        <w:rPr>
          <w:bCs/>
          <w:sz w:val="20"/>
          <w:szCs w:val="20"/>
          <w:lang w:val="tr-TR"/>
        </w:rPr>
        <w:t>ler</w:t>
      </w:r>
      <w:proofErr w:type="spellEnd"/>
      <w:r w:rsidRPr="007810F1">
        <w:rPr>
          <w:bCs/>
          <w:sz w:val="20"/>
          <w:szCs w:val="20"/>
          <w:lang w:val="tr-TR"/>
        </w:rPr>
        <w:t>)i</w:t>
      </w:r>
    </w:p>
    <w:p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w:t>
      </w:r>
      <w:proofErr w:type="spellStart"/>
      <w:r w:rsidRPr="007810F1">
        <w:rPr>
          <w:rFonts w:ascii="Times New Roman" w:hAnsi="Times New Roman"/>
          <w:sz w:val="20"/>
          <w:lang w:val="tr-TR"/>
        </w:rPr>
        <w:t>ler</w:t>
      </w:r>
      <w:proofErr w:type="spellEnd"/>
      <w:r w:rsidRPr="007810F1">
        <w:rPr>
          <w:rFonts w:ascii="Times New Roman" w:hAnsi="Times New Roman"/>
          <w:sz w:val="20"/>
          <w:lang w:val="tr-TR"/>
        </w:rPr>
        <w:t>)inin detaylarını burada belirtiniz.</w:t>
      </w:r>
    </w:p>
    <w:p w:rsidR="0039308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rsidR="0039308D" w:rsidRPr="007810F1"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39308D" w:rsidRPr="007810F1" w:rsidRDefault="0039308D" w:rsidP="0039308D">
      <w:pPr>
        <w:pStyle w:val="text"/>
        <w:widowControl/>
        <w:rPr>
          <w:rFonts w:ascii="Times New Roman" w:hAnsi="Times New Roman"/>
          <w:sz w:val="20"/>
          <w:lang w:val="tr-TR"/>
        </w:rPr>
      </w:pPr>
    </w:p>
    <w:p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131D33" w:rsidRPr="00051297" w:rsidRDefault="00131D33"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43" w:name="_Söz.Ek-4:_Mali_Teklif"/>
      <w:bookmarkStart w:id="44" w:name="_Toc233021557"/>
      <w:bookmarkEnd w:id="43"/>
      <w:r w:rsidRPr="00051297">
        <w:rPr>
          <w:lang w:val="tr-TR"/>
        </w:rPr>
        <w:t>Söz.</w:t>
      </w:r>
      <w:r w:rsidR="00404506" w:rsidRPr="00051297">
        <w:rPr>
          <w:lang w:val="tr-TR"/>
        </w:rPr>
        <w:t xml:space="preserve"> </w:t>
      </w:r>
      <w:r w:rsidRPr="00051297">
        <w:rPr>
          <w:lang w:val="tr-TR"/>
        </w:rPr>
        <w:t>Ek-4: Mali Teklif</w:t>
      </w:r>
      <w:bookmarkEnd w:id="44"/>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rsidR="00340B08" w:rsidRPr="00051297" w:rsidRDefault="00340B08" w:rsidP="00034067">
      <w:pPr>
        <w:pStyle w:val="titredoc"/>
        <w:spacing w:after="120"/>
        <w:ind w:firstLine="0"/>
        <w:jc w:val="left"/>
        <w:rPr>
          <w:rFonts w:ascii="Times New Roman" w:hAnsi="Times New Roman"/>
          <w:b/>
          <w:szCs w:val="28"/>
          <w:lang w:val="tr-TR"/>
        </w:rPr>
      </w:pPr>
    </w:p>
    <w:p w:rsidR="00340B08" w:rsidRPr="00051297" w:rsidRDefault="00340B08" w:rsidP="00034067">
      <w:pPr>
        <w:spacing w:after="120"/>
        <w:ind w:firstLine="0"/>
        <w:rPr>
          <w:lang w:val="tr-TR"/>
        </w:rPr>
      </w:pPr>
    </w:p>
    <w:p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C4EE8" w:rsidRPr="00051297" w:rsidTr="00156A6E">
        <w:trPr>
          <w:trHeight w:val="551"/>
          <w:jc w:val="center"/>
        </w:trPr>
        <w:tc>
          <w:tcPr>
            <w:tcW w:w="1419"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bl>
    <w:p w:rsidR="00340B08" w:rsidRPr="00051297" w:rsidRDefault="00340B08" w:rsidP="00340B08">
      <w:pPr>
        <w:spacing w:after="120"/>
        <w:rPr>
          <w:b/>
          <w:sz w:val="20"/>
          <w:szCs w:val="20"/>
          <w:lang w:val="tr-TR"/>
        </w:rPr>
      </w:pPr>
    </w:p>
    <w:p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2D6E7D" w:rsidP="00B40850">
      <w:pPr>
        <w:ind w:firstLine="0"/>
        <w:jc w:val="center"/>
        <w:rPr>
          <w:b/>
          <w:u w:val="single"/>
          <w:lang w:val="tr-TR"/>
        </w:rPr>
      </w:pPr>
      <w:r w:rsidRPr="00051297">
        <w:rPr>
          <w:lang w:val="tr-TR"/>
        </w:rPr>
        <w:br w:type="page"/>
      </w:r>
      <w:bookmarkStart w:id="45"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45"/>
    </w:p>
    <w:p w:rsidR="006C0FA3" w:rsidRPr="00051297" w:rsidRDefault="006C0FA3" w:rsidP="00B40850">
      <w:pPr>
        <w:pStyle w:val="Balk3"/>
        <w:ind w:left="720"/>
        <w:rPr>
          <w:b w:val="0"/>
          <w:bCs w:val="0"/>
          <w:sz w:val="20"/>
          <w:szCs w:val="20"/>
          <w:lang w:val="tr-TR"/>
        </w:rPr>
      </w:pPr>
    </w:p>
    <w:p w:rsidR="006C0FA3" w:rsidRPr="00051297" w:rsidRDefault="006C0FA3" w:rsidP="00B40850">
      <w:pPr>
        <w:ind w:firstLine="0"/>
        <w:rPr>
          <w:rFonts w:cs="Arial"/>
          <w:color w:val="000000"/>
          <w:sz w:val="20"/>
          <w:lang w:val="tr-TR" w:eastAsia="en-GB"/>
        </w:rPr>
      </w:pPr>
    </w:p>
    <w:p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rsidR="006C0FA3" w:rsidRPr="00051297" w:rsidRDefault="006C0FA3" w:rsidP="00B40850">
      <w:pPr>
        <w:ind w:firstLine="0"/>
        <w:rPr>
          <w:rFonts w:cs="Arial"/>
          <w:color w:val="000000"/>
          <w:sz w:val="20"/>
          <w:lang w:val="tr-TR" w:eastAsia="en-GB"/>
        </w:rPr>
      </w:pPr>
    </w:p>
    <w:p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proofErr w:type="spellStart"/>
            <w:r w:rsidRPr="00051297">
              <w:rPr>
                <w:rFonts w:cs="Arial"/>
                <w:color w:val="000000"/>
                <w:sz w:val="20"/>
                <w:lang w:val="tr-TR" w:eastAsia="nl-NL"/>
              </w:rPr>
              <w:t>AxB</w:t>
            </w:r>
            <w:proofErr w:type="spellEnd"/>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1"/>
        </w:trPr>
        <w:tc>
          <w:tcPr>
            <w:tcW w:w="3820" w:type="dxa"/>
            <w:tcBorders>
              <w:top w:val="nil"/>
              <w:left w:val="single" w:sz="4" w:space="0" w:color="auto"/>
              <w:bottom w:val="single" w:sz="4" w:space="0" w:color="auto"/>
              <w:right w:val="single" w:sz="4" w:space="0" w:color="auto"/>
            </w:tcBorders>
            <w:vAlign w:val="bottom"/>
          </w:tcPr>
          <w:p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ind w:firstLine="0"/>
        <w:rPr>
          <w:rFonts w:cs="Arial"/>
          <w:b/>
          <w:color w:val="000000"/>
          <w:sz w:val="20"/>
          <w:lang w:val="tr-TR" w:eastAsia="en-GB"/>
        </w:rPr>
      </w:pPr>
    </w:p>
    <w:p w:rsidR="006C0FA3" w:rsidRPr="00051297" w:rsidRDefault="006C0FA3" w:rsidP="00B40850">
      <w:pPr>
        <w:ind w:firstLine="0"/>
        <w:rPr>
          <w:rFonts w:cs="Arial"/>
          <w:b/>
          <w:color w:val="000000"/>
          <w:sz w:val="20"/>
          <w:lang w:val="tr-TR" w:eastAsia="en-GB"/>
        </w:rPr>
      </w:pPr>
    </w:p>
    <w:p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rsidR="006C0FA3" w:rsidRPr="00051297" w:rsidRDefault="006C0FA3" w:rsidP="00B40850">
      <w:pPr>
        <w:ind w:firstLine="0"/>
        <w:rPr>
          <w:rFonts w:cs="Arial"/>
          <w:color w:val="000000"/>
          <w:sz w:val="20"/>
          <w:lang w:val="tr-TR" w:eastAsia="en-GB"/>
        </w:rPr>
      </w:pPr>
    </w:p>
    <w:p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trPr>
          <w:trHeight w:val="255"/>
        </w:trPr>
        <w:tc>
          <w:tcPr>
            <w:tcW w:w="2440" w:type="dxa"/>
            <w:vMerge/>
            <w:tcBorders>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trPr>
          <w:trHeight w:val="34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8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18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863E64" w:rsidRPr="00051297" w:rsidRDefault="00863E64" w:rsidP="00B40850">
      <w:pPr>
        <w:overflowPunct w:val="0"/>
        <w:autoSpaceDE w:val="0"/>
        <w:autoSpaceDN w:val="0"/>
        <w:adjustRightInd w:val="0"/>
        <w:spacing w:after="120"/>
        <w:ind w:firstLine="0"/>
        <w:textAlignment w:val="baseline"/>
        <w:rPr>
          <w:b/>
          <w:color w:val="000000"/>
          <w:lang w:val="tr-TR"/>
        </w:rPr>
      </w:pP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rsidR="00A51CB2" w:rsidRPr="00051297" w:rsidRDefault="00A51CB2" w:rsidP="00242356">
      <w:pPr>
        <w:pStyle w:val="titredoc"/>
        <w:spacing w:after="120"/>
        <w:ind w:firstLine="0"/>
        <w:jc w:val="left"/>
        <w:rPr>
          <w:rFonts w:ascii="Times New Roman" w:hAnsi="Times New Roman"/>
          <w:b/>
          <w:szCs w:val="28"/>
          <w:lang w:val="tr-TR"/>
        </w:rPr>
      </w:pPr>
    </w:p>
    <w:p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rsidR="00A51CB2" w:rsidRPr="00051297" w:rsidRDefault="00A51CB2" w:rsidP="00242356">
      <w:pPr>
        <w:ind w:firstLine="0"/>
        <w:rPr>
          <w:lang w:val="tr-TR" w:eastAsia="en-GB"/>
        </w:rPr>
      </w:pPr>
    </w:p>
    <w:p w:rsidR="00A51CB2" w:rsidRPr="00051297" w:rsidRDefault="00C762F2" w:rsidP="00242356">
      <w:pPr>
        <w:ind w:firstLine="0"/>
        <w:rPr>
          <w:rFonts w:cs="Arial"/>
          <w:b/>
          <w:bCs/>
          <w:sz w:val="18"/>
          <w:szCs w:val="18"/>
          <w:lang w:val="tr-TR"/>
        </w:rPr>
      </w:pPr>
      <w:r w:rsidRPr="00051297">
        <w:rPr>
          <w:rFonts w:cs="Arial"/>
          <w:b/>
          <w:bCs/>
          <w:sz w:val="18"/>
          <w:szCs w:val="18"/>
          <w:lang w:val="tr-TR"/>
        </w:rPr>
        <w:t>A. BİRİM FİYAT ESASLI İHALELER</w:t>
      </w:r>
    </w:p>
    <w:p w:rsidR="00C762F2" w:rsidRPr="00051297" w:rsidRDefault="00C762F2" w:rsidP="00242356">
      <w:pPr>
        <w:ind w:firstLine="0"/>
        <w:rPr>
          <w:rFonts w:cs="Arial"/>
          <w:sz w:val="18"/>
          <w:szCs w:val="18"/>
          <w:lang w:val="tr-TR"/>
        </w:rPr>
      </w:pPr>
    </w:p>
    <w:p w:rsidR="00A51CB2" w:rsidRPr="00051297" w:rsidRDefault="00821A08" w:rsidP="00242356">
      <w:pPr>
        <w:ind w:firstLine="0"/>
        <w:rPr>
          <w:rFonts w:cs="Arial"/>
          <w:sz w:val="18"/>
          <w:szCs w:val="18"/>
          <w:lang w:val="tr-TR"/>
        </w:rPr>
      </w:pPr>
      <w:r w:rsidRPr="00051297">
        <w:rPr>
          <w:rFonts w:cs="Arial"/>
          <w:sz w:val="18"/>
          <w:szCs w:val="18"/>
          <w:highlight w:val="lightGray"/>
          <w:lang w:val="tr-TR"/>
        </w:rPr>
        <w:t>Birim fiyat esasında ihale yapılmakta ise, a</w:t>
      </w:r>
      <w:r w:rsidR="00A51CB2" w:rsidRPr="00051297">
        <w:rPr>
          <w:rFonts w:cs="Arial"/>
          <w:sz w:val="18"/>
          <w:szCs w:val="18"/>
          <w:highlight w:val="lightGray"/>
          <w:lang w:val="tr-TR"/>
        </w:rPr>
        <w:t xml:space="preserve">şağıdaki </w:t>
      </w:r>
      <w:r w:rsidR="00BF3964" w:rsidRPr="00051297">
        <w:rPr>
          <w:rFonts w:cs="Arial"/>
          <w:sz w:val="18"/>
          <w:szCs w:val="18"/>
          <w:highlight w:val="lightGray"/>
          <w:lang w:val="tr-TR"/>
        </w:rPr>
        <w:t>tabloda; Teknik Şartnamenin ilgili maddeleri kullanarak, 1-5</w:t>
      </w:r>
      <w:r w:rsidR="00C762F2" w:rsidRPr="00051297">
        <w:rPr>
          <w:rFonts w:cs="Arial"/>
          <w:sz w:val="18"/>
          <w:szCs w:val="18"/>
          <w:highlight w:val="lightGray"/>
          <w:lang w:val="tr-TR"/>
        </w:rPr>
        <w:t>.</w:t>
      </w:r>
      <w:r w:rsidR="00BF3964" w:rsidRPr="00051297">
        <w:rPr>
          <w:rFonts w:cs="Arial"/>
          <w:sz w:val="18"/>
          <w:szCs w:val="18"/>
          <w:highlight w:val="lightGray"/>
          <w:lang w:val="tr-TR"/>
        </w:rPr>
        <w:t xml:space="preserve"> sütunlar Sözleşme Makamı tarafından doldurulacak, istekli birim fiyat (6), tutar (7) ve KDV (8) sütunlarını doldurarak teklifini hazırlayacaktır</w:t>
      </w:r>
      <w:r w:rsidR="00BF3964" w:rsidRPr="00051297">
        <w:rPr>
          <w:rFonts w:cs="Arial"/>
          <w:sz w:val="18"/>
          <w:szCs w:val="18"/>
          <w:lang w:val="tr-TR"/>
        </w:rPr>
        <w:t>.</w:t>
      </w:r>
      <w:r w:rsidR="006C6859" w:rsidRPr="00051297">
        <w:rPr>
          <w:rFonts w:cs="Arial"/>
          <w:sz w:val="18"/>
          <w:szCs w:val="18"/>
          <w:lang w:val="tr-TR"/>
        </w:rPr>
        <w:t xml:space="preserve"> </w:t>
      </w:r>
    </w:p>
    <w:p w:rsidR="00A51CB2" w:rsidRPr="00051297" w:rsidRDefault="00A51CB2" w:rsidP="00A51CB2">
      <w:pPr>
        <w:ind w:left="1134" w:hanging="425"/>
        <w:outlineLvl w:val="0"/>
        <w:rPr>
          <w:rFonts w:cs="Arial"/>
          <w:b/>
          <w:sz w:val="18"/>
          <w:szCs w:val="18"/>
          <w:lang w:val="tr-TR"/>
        </w:rPr>
      </w:pPr>
      <w:bookmarkStart w:id="46" w:name="_Toc134520816"/>
      <w:bookmarkStart w:id="47" w:name="_Toc134727209"/>
    </w:p>
    <w:bookmarkEnd w:id="46"/>
    <w:bookmarkEnd w:id="47"/>
    <w:p w:rsidR="00A51CB2" w:rsidRPr="00051297"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tc>
          <w:tcPr>
            <w:tcW w:w="1008"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8</w:t>
            </w:r>
            <w:r w:rsidR="00AF6E1D" w:rsidRPr="00051297">
              <w:rPr>
                <w:rFonts w:cs="Arial"/>
                <w:b/>
                <w:sz w:val="18"/>
                <w:szCs w:val="18"/>
                <w:lang w:val="tr-TR"/>
              </w:rPr>
              <w:t>*</w:t>
            </w:r>
          </w:p>
        </w:tc>
      </w:tr>
      <w:tr w:rsidR="00BF3964" w:rsidRPr="00051297">
        <w:tc>
          <w:tcPr>
            <w:tcW w:w="1008"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Kalem</w:t>
            </w:r>
          </w:p>
          <w:p w:rsidR="00BF3964" w:rsidRPr="00051297"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Tanım</w:t>
            </w:r>
          </w:p>
          <w:p w:rsidR="00BF3964" w:rsidRPr="00051297"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Teknik Şartname</w:t>
            </w:r>
          </w:p>
          <w:p w:rsidR="00BF3964" w:rsidRPr="00051297"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w:t>
            </w:r>
          </w:p>
          <w:p w:rsidR="00BF3964" w:rsidRPr="00051297"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 Fiyat</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Tutar</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KDV</w:t>
            </w:r>
          </w:p>
          <w:p w:rsidR="00C762F2" w:rsidRPr="00051297" w:rsidRDefault="00C762F2" w:rsidP="00242356">
            <w:pPr>
              <w:spacing w:before="0"/>
              <w:ind w:firstLine="0"/>
              <w:jc w:val="center"/>
              <w:rPr>
                <w:rFonts w:cs="Arial"/>
                <w:b/>
                <w:sz w:val="18"/>
                <w:szCs w:val="18"/>
                <w:lang w:val="tr-TR"/>
              </w:rPr>
            </w:pPr>
            <w:r w:rsidRPr="00051297">
              <w:rPr>
                <w:rFonts w:cs="Arial"/>
                <w:b/>
                <w:sz w:val="18"/>
                <w:szCs w:val="18"/>
                <w:lang w:val="tr-TR"/>
              </w:rPr>
              <w:t>(TL)</w:t>
            </w:r>
          </w:p>
        </w:tc>
      </w:tr>
      <w:tr w:rsidR="00BF3964" w:rsidRPr="00051297">
        <w:tc>
          <w:tcPr>
            <w:tcW w:w="1008" w:type="dxa"/>
            <w:tcBorders>
              <w:bottom w:val="single" w:sz="4" w:space="0" w:color="auto"/>
            </w:tcBorders>
          </w:tcPr>
          <w:p w:rsidR="00BF3964" w:rsidRPr="00051297" w:rsidRDefault="00BF3964" w:rsidP="00242356">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rsidR="00BF3964" w:rsidRPr="00051297" w:rsidRDefault="00BF3964" w:rsidP="00242356">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9.000</w:t>
            </w: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rPr>
          <w:trHeight w:val="80"/>
        </w:trPr>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 ile)</w:t>
            </w:r>
          </w:p>
        </w:tc>
        <w:tc>
          <w:tcPr>
            <w:tcW w:w="1087" w:type="dxa"/>
            <w:tcBorders>
              <w:top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bl>
    <w:p w:rsidR="00A51CB2"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tc>
          <w:tcPr>
            <w:tcW w:w="5353" w:type="dxa"/>
            <w:tcBorders>
              <w:bottom w:val="nil"/>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tc>
          <w:tcPr>
            <w:tcW w:w="5353" w:type="dxa"/>
            <w:tcBorders>
              <w:bottom w:val="single" w:sz="4" w:space="0" w:color="auto"/>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tc>
          <w:tcPr>
            <w:tcW w:w="5353" w:type="dxa"/>
            <w:tcBorders>
              <w:bottom w:val="single" w:sz="4" w:space="0" w:color="auto"/>
            </w:tcBorders>
            <w:shd w:val="clear" w:color="auto" w:fill="FABF8F"/>
          </w:tcPr>
          <w:p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bl>
    <w:p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821A08" w:rsidRPr="00051297" w:rsidRDefault="006C6859" w:rsidP="0024235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25F0B" w:rsidRPr="00051297" w:rsidRDefault="00D25F0B" w:rsidP="00242356">
      <w:pPr>
        <w:pStyle w:val="GvdeMetni"/>
        <w:ind w:firstLine="0"/>
        <w:rPr>
          <w:rFonts w:cs="Arial"/>
          <w:sz w:val="18"/>
          <w:szCs w:val="18"/>
          <w:lang w:val="tr-TR"/>
        </w:rPr>
      </w:pPr>
    </w:p>
    <w:p w:rsidR="00D25F0B" w:rsidRPr="00051297" w:rsidRDefault="00D25F0B" w:rsidP="00242356">
      <w:pPr>
        <w:pStyle w:val="GvdeMetni"/>
        <w:ind w:firstLine="0"/>
        <w:rPr>
          <w:rFonts w:cs="Arial"/>
          <w:sz w:val="18"/>
          <w:szCs w:val="18"/>
          <w:lang w:val="tr-TR"/>
        </w:rPr>
      </w:pPr>
    </w:p>
    <w:p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rsidR="006C6859" w:rsidRPr="00051297" w:rsidRDefault="006C6859" w:rsidP="00242356">
      <w:pPr>
        <w:ind w:left="1134" w:firstLine="0"/>
        <w:rPr>
          <w:rFonts w:cs="Arial"/>
          <w:sz w:val="18"/>
          <w:szCs w:val="18"/>
          <w:lang w:val="tr-TR"/>
        </w:rPr>
      </w:pPr>
      <w:r w:rsidRPr="00051297">
        <w:rPr>
          <w:rFonts w:cs="Arial"/>
          <w:sz w:val="18"/>
          <w:szCs w:val="18"/>
          <w:lang w:val="tr-TR"/>
        </w:rPr>
        <w:lastRenderedPageBreak/>
        <w:t>a)</w:t>
      </w:r>
      <w:r w:rsidRPr="00051297">
        <w:rPr>
          <w:rFonts w:cs="Arial"/>
          <w:sz w:val="18"/>
          <w:szCs w:val="18"/>
          <w:lang w:val="tr-TR"/>
        </w:rPr>
        <w:tab/>
        <w:t xml:space="preserve">Rakam ve yazı ile belirtilen miktarlarda bir fark bulunduğu zaman, yazılı olarak belirtilen miktar geçerli olacaktır. </w:t>
      </w:r>
    </w:p>
    <w:p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48" w:name="_Söz.Ek-5:_Standart_Formlar_ve_Diğer"/>
      <w:bookmarkStart w:id="49" w:name="_Toc233021558"/>
      <w:bookmarkEnd w:id="48"/>
      <w:r w:rsidRPr="00051297">
        <w:rPr>
          <w:lang w:val="tr-TR"/>
        </w:rPr>
        <w:t>Söz.</w:t>
      </w:r>
      <w:r w:rsidR="00404506" w:rsidRPr="00051297">
        <w:rPr>
          <w:lang w:val="tr-TR"/>
        </w:rPr>
        <w:t xml:space="preserve"> </w:t>
      </w:r>
      <w:r w:rsidRPr="00051297">
        <w:rPr>
          <w:lang w:val="tr-TR"/>
        </w:rPr>
        <w:t>Ek-5: Standart Formlar ve Diğer Gerekli Belgeler</w:t>
      </w:r>
      <w:bookmarkEnd w:id="49"/>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50" w:name="_Toc188240398"/>
      <w:r w:rsidRPr="00051297">
        <w:rPr>
          <w:lang w:val="tr-TR"/>
        </w:rPr>
        <w:br w:type="page"/>
      </w:r>
      <w:bookmarkStart w:id="51"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50"/>
      <w:bookmarkEnd w:id="51"/>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52"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52"/>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5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53"/>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54" w:name="_Toc232234033"/>
      <w:r w:rsidRPr="00051297">
        <w:rPr>
          <w:b/>
          <w:sz w:val="20"/>
          <w:szCs w:val="20"/>
          <w:lang w:val="tr-TR"/>
        </w:rPr>
        <w:t>Sözleşmede önerilen pozisyon:</w:t>
      </w:r>
      <w:bookmarkEnd w:id="54"/>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55" w:name="_Toc232234034"/>
      <w:r w:rsidRPr="00051297">
        <w:rPr>
          <w:rFonts w:ascii="Times New Roman" w:hAnsi="Times New Roman"/>
          <w:sz w:val="20"/>
          <w:lang w:val="tr-TR"/>
        </w:rPr>
        <w:t>Tarih ............................................</w:t>
      </w:r>
      <w:bookmarkEnd w:id="55"/>
    </w:p>
    <w:p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rsidR="00070167" w:rsidRPr="00051297" w:rsidRDefault="00070167" w:rsidP="008C1596">
      <w:pPr>
        <w:ind w:firstLine="0"/>
        <w:rPr>
          <w:i/>
          <w:sz w:val="20"/>
          <w:szCs w:val="20"/>
          <w:highlight w:val="lightGray"/>
          <w:lang w:val="tr-TR"/>
        </w:rPr>
      </w:pPr>
    </w:p>
    <w:p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rsidR="001610FB" w:rsidRPr="00051297" w:rsidRDefault="001610FB" w:rsidP="008C1596">
      <w:pPr>
        <w:spacing w:before="240"/>
        <w:ind w:firstLine="0"/>
        <w:rPr>
          <w:b/>
          <w:sz w:val="20"/>
          <w:szCs w:val="20"/>
          <w:lang w:val="tr-TR"/>
        </w:rPr>
      </w:pPr>
      <w:bookmarkStart w:id="56" w:name="_Toc134520701"/>
      <w:bookmarkStart w:id="57" w:name="_Toc134727094"/>
      <w:bookmarkStart w:id="58" w:name="_Toc232234035"/>
      <w:r w:rsidRPr="00051297">
        <w:rPr>
          <w:b/>
          <w:sz w:val="20"/>
          <w:szCs w:val="20"/>
          <w:lang w:val="tr-TR"/>
        </w:rPr>
        <w:t>Sözleşmenin uygulanması için teklif edilen ve kullanıma hazır tesisler/ekipmanlar:</w:t>
      </w:r>
      <w:bookmarkEnd w:id="56"/>
      <w:bookmarkEnd w:id="57"/>
      <w:bookmarkEnd w:id="58"/>
    </w:p>
    <w:p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trPr>
          <w:cantSplit/>
        </w:trPr>
        <w:tc>
          <w:tcPr>
            <w:tcW w:w="544" w:type="dxa"/>
            <w:tcBorders>
              <w:top w:val="single" w:sz="12"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rsidR="001610FB" w:rsidRPr="00051297" w:rsidRDefault="001610FB" w:rsidP="001610FB">
      <w:pPr>
        <w:pStyle w:val="text"/>
        <w:widowControl/>
        <w:rPr>
          <w:rFonts w:ascii="Times New Roman" w:hAnsi="Times New Roman"/>
          <w:sz w:val="20"/>
          <w:lang w:val="tr-TR"/>
        </w:rPr>
      </w:pPr>
    </w:p>
    <w:p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59" w:name="_Toc232234036"/>
      <w:r w:rsidRPr="00051297">
        <w:rPr>
          <w:rFonts w:ascii="Times New Roman" w:hAnsi="Times New Roman"/>
          <w:sz w:val="20"/>
          <w:lang w:val="tr-TR"/>
        </w:rPr>
        <w:t>Tarih ............................................</w:t>
      </w:r>
      <w:bookmarkEnd w:id="59"/>
    </w:p>
    <w:p w:rsidR="001610FB" w:rsidRPr="00051297" w:rsidRDefault="001610FB" w:rsidP="001610FB">
      <w:pPr>
        <w:pStyle w:val="text"/>
        <w:widowControl/>
        <w:outlineLvl w:val="0"/>
        <w:rPr>
          <w:rFonts w:ascii="Times New Roman" w:hAnsi="Times New Roman"/>
          <w:sz w:val="20"/>
          <w:lang w:val="tr-TR"/>
        </w:rPr>
      </w:pPr>
    </w:p>
    <w:p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60" w:name="_Toc232234037"/>
      <w:r w:rsidRPr="00051297">
        <w:rPr>
          <w:rFonts w:ascii="Times New Roman" w:hAnsi="Times New Roman"/>
          <w:sz w:val="20"/>
          <w:lang w:val="tr-TR"/>
        </w:rPr>
        <w:t>Tarih ............................................</w:t>
      </w:r>
      <w:bookmarkEnd w:id="60"/>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61" w:name="_Bölüm_C:_Diğer_Bilgiler"/>
      <w:bookmarkStart w:id="62" w:name="_Toc233021559"/>
      <w:bookmarkEnd w:id="61"/>
      <w:r w:rsidRPr="00051297">
        <w:rPr>
          <w:lang w:val="tr-TR"/>
        </w:rPr>
        <w:t>Bölüm C: Diğer Bilgiler</w:t>
      </w:r>
      <w:bookmarkEnd w:id="62"/>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 xml:space="preserve">&lt;Sözleşme Makamının </w:t>
      </w:r>
      <w:proofErr w:type="spellStart"/>
      <w:r w:rsidR="004C5FCD" w:rsidRPr="00051297">
        <w:rPr>
          <w:rStyle w:val="Gl"/>
          <w:rFonts w:cs="Arial"/>
          <w:b w:val="0"/>
          <w:color w:val="000000"/>
          <w:sz w:val="20"/>
          <w:lang w:val="tr-TR"/>
        </w:rPr>
        <w:t>anteti</w:t>
      </w:r>
      <w:proofErr w:type="spellEnd"/>
      <w:r w:rsidR="004C5FCD" w:rsidRPr="00051297">
        <w:rPr>
          <w:rStyle w:val="Gl"/>
          <w:rFonts w:cs="Arial"/>
          <w:b w:val="0"/>
          <w:color w:val="000000"/>
          <w:sz w:val="20"/>
          <w:lang w:val="tr-TR"/>
        </w:rPr>
        <w:t>&gt;</w:t>
      </w:r>
    </w:p>
    <w:p w:rsidR="004C5FCD" w:rsidRPr="00051297" w:rsidRDefault="004C5FCD" w:rsidP="0047657D">
      <w:pPr>
        <w:ind w:firstLine="0"/>
        <w:jc w:val="center"/>
        <w:rPr>
          <w:rStyle w:val="Gl"/>
          <w:rFonts w:cs="Arial"/>
          <w:b w:val="0"/>
          <w:color w:val="000000"/>
          <w:sz w:val="20"/>
          <w:lang w:val="tr-TR"/>
        </w:rPr>
      </w:pPr>
    </w:p>
    <w:p w:rsidR="004C5FCD" w:rsidRPr="00051297" w:rsidRDefault="00DD7BB5" w:rsidP="0047657D">
      <w:pPr>
        <w:pStyle w:val="Balk6"/>
        <w:ind w:firstLine="0"/>
        <w:jc w:val="center"/>
        <w:rPr>
          <w:lang w:val="tr-TR"/>
        </w:rPr>
      </w:pPr>
      <w:bookmarkStart w:id="63" w:name="_KISA_LİSTE"/>
      <w:bookmarkStart w:id="64" w:name="_Toc233021560"/>
      <w:bookmarkEnd w:id="63"/>
      <w:r w:rsidRPr="00051297">
        <w:rPr>
          <w:lang w:val="tr-TR"/>
        </w:rPr>
        <w:t>Kısa Liste</w:t>
      </w:r>
      <w:bookmarkEnd w:id="64"/>
      <w:r w:rsidRPr="00051297">
        <w:rPr>
          <w:lang w:val="tr-TR"/>
        </w:rPr>
        <w:t xml:space="preserve"> </w:t>
      </w:r>
    </w:p>
    <w:p w:rsidR="002A1C71" w:rsidRPr="00051297" w:rsidRDefault="002A1C71" w:rsidP="0047657D">
      <w:pPr>
        <w:ind w:firstLine="0"/>
        <w:jc w:val="center"/>
        <w:rPr>
          <w:rStyle w:val="Gl"/>
          <w:rFonts w:cs="Arial"/>
          <w:color w:val="000000"/>
          <w:lang w:val="tr-TR"/>
        </w:rPr>
      </w:pPr>
    </w:p>
    <w:p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rsidR="009C52BC" w:rsidRPr="00051297" w:rsidRDefault="009C52BC" w:rsidP="0047657D">
      <w:pPr>
        <w:pStyle w:val="Section"/>
        <w:widowControl/>
        <w:ind w:firstLine="0"/>
        <w:jc w:val="both"/>
        <w:rPr>
          <w:rFonts w:cs="Arial"/>
          <w:b w:val="0"/>
          <w:bCs/>
          <w:sz w:val="18"/>
          <w:szCs w:val="18"/>
          <w:lang w:val="tr-TR"/>
        </w:rPr>
      </w:pPr>
    </w:p>
    <w:p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rsidR="004C5FCD" w:rsidRPr="00051297" w:rsidRDefault="004C5FCD" w:rsidP="0047657D">
      <w:pPr>
        <w:spacing w:after="120"/>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bl>
    <w:p w:rsidR="00D93421" w:rsidRPr="00051297" w:rsidRDefault="00D93421" w:rsidP="0047657D">
      <w:pPr>
        <w:ind w:firstLine="0"/>
        <w:rPr>
          <w:rFonts w:cs="Arial"/>
          <w:color w:val="000000"/>
          <w:sz w:val="20"/>
          <w:lang w:val="tr-TR"/>
        </w:rPr>
      </w:pPr>
    </w:p>
    <w:p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D93421" w:rsidRPr="00051297" w:rsidRDefault="00D93421" w:rsidP="0047657D">
      <w:pPr>
        <w:ind w:firstLine="0"/>
        <w:rPr>
          <w:rFonts w:cs="Arial"/>
          <w:color w:val="000000"/>
          <w:sz w:val="20"/>
          <w:lang w:val="tr-TR"/>
        </w:rPr>
      </w:pPr>
    </w:p>
    <w:p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rsidR="003821ED" w:rsidRPr="00051297" w:rsidRDefault="003821ED" w:rsidP="0047657D">
      <w:pPr>
        <w:ind w:firstLine="0"/>
        <w:rPr>
          <w:rFonts w:cs="Arial"/>
          <w:color w:val="000000"/>
          <w:sz w:val="20"/>
          <w:lang w:val="tr-TR"/>
        </w:rPr>
      </w:pPr>
    </w:p>
    <w:p w:rsidR="003821ED" w:rsidRPr="00051297" w:rsidRDefault="003821ED" w:rsidP="0047657D">
      <w:pPr>
        <w:ind w:firstLine="0"/>
        <w:rPr>
          <w:rFonts w:cs="Arial"/>
          <w:color w:val="000000"/>
          <w:sz w:val="20"/>
          <w:lang w:val="tr-TR"/>
        </w:rPr>
      </w:pPr>
    </w:p>
    <w:p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D6E7D" w:rsidP="0047657D">
      <w:pPr>
        <w:pStyle w:val="Balk6"/>
        <w:ind w:firstLine="0"/>
        <w:jc w:val="center"/>
        <w:rPr>
          <w:lang w:val="tr-TR"/>
        </w:rPr>
      </w:pPr>
      <w:bookmarkStart w:id="65" w:name="_İDARİ_UYGUNLUK_DEĞERLENDİRME_TABLOS"/>
      <w:bookmarkEnd w:id="65"/>
      <w:r w:rsidRPr="00051297">
        <w:rPr>
          <w:lang w:val="tr-TR"/>
        </w:rPr>
        <w:br w:type="page"/>
      </w:r>
      <w:bookmarkStart w:id="66" w:name="_Toc232234038"/>
      <w:bookmarkStart w:id="67" w:name="_Toc233021561"/>
      <w:r w:rsidR="00DD7BB5" w:rsidRPr="00051297">
        <w:rPr>
          <w:lang w:val="tr-TR"/>
        </w:rPr>
        <w:lastRenderedPageBreak/>
        <w:t>İdari Uygunluk Değerlendirme Tablosu</w:t>
      </w:r>
      <w:bookmarkEnd w:id="66"/>
      <w:bookmarkEnd w:id="67"/>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68" w:name="_TEKNİK_DEĞERLENDİRME_TABLOLARI"/>
      <w:bookmarkEnd w:id="68"/>
      <w:r w:rsidRPr="00051297">
        <w:rPr>
          <w:rStyle w:val="Balk1Char"/>
          <w:lang w:val="tr-TR"/>
        </w:rPr>
        <w:br w:type="page"/>
      </w:r>
      <w:bookmarkStart w:id="69" w:name="_Toc232234039"/>
      <w:bookmarkStart w:id="70" w:name="_Toc233021562"/>
      <w:r w:rsidR="00DD7BB5" w:rsidRPr="00051297">
        <w:rPr>
          <w:lang w:val="tr-TR"/>
        </w:rPr>
        <w:lastRenderedPageBreak/>
        <w:t>Teknik Değerlendirme Tabloları</w:t>
      </w:r>
      <w:bookmarkEnd w:id="69"/>
      <w:bookmarkEnd w:id="70"/>
    </w:p>
    <w:p w:rsidR="002A1C71" w:rsidRPr="00051297" w:rsidRDefault="002A1C71" w:rsidP="0047657D">
      <w:pPr>
        <w:ind w:firstLine="0"/>
        <w:rPr>
          <w:b/>
          <w:sz w:val="20"/>
          <w:szCs w:val="20"/>
          <w:lang w:val="tr-TR"/>
        </w:rPr>
      </w:pPr>
      <w:r w:rsidRPr="00051297">
        <w:rPr>
          <w:b/>
          <w:sz w:val="20"/>
          <w:szCs w:val="20"/>
          <w:lang w:val="tr-TR"/>
        </w:rPr>
        <w:t>1. Hizmet Alımı İhaleleri İçin</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Height w:val="225"/>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rsidR="002A1C71" w:rsidRPr="00051297" w:rsidRDefault="002A1C71" w:rsidP="0047657D">
            <w:pPr>
              <w:spacing w:before="0"/>
              <w:ind w:firstLine="0"/>
              <w:rPr>
                <w:b/>
                <w:sz w:val="20"/>
                <w:szCs w:val="20"/>
                <w:lang w:val="tr-TR"/>
              </w:rPr>
            </w:pPr>
            <w:r w:rsidRPr="00051297">
              <w:rPr>
                <w:b/>
                <w:sz w:val="20"/>
                <w:szCs w:val="20"/>
                <w:lang w:val="tr-TR"/>
              </w:rPr>
              <w:t>toplam puan</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6" w:type="dxa"/>
            <w:vAlign w:val="center"/>
          </w:tcPr>
          <w:p w:rsidR="002A1C71" w:rsidRPr="00051297" w:rsidRDefault="002A1C71" w:rsidP="0047657D">
            <w:pPr>
              <w:spacing w:before="0"/>
              <w:ind w:firstLine="0"/>
              <w:jc w:val="center"/>
              <w:rPr>
                <w:b/>
                <w:sz w:val="20"/>
                <w:szCs w:val="20"/>
                <w:lang w:val="tr-TR"/>
              </w:rPr>
            </w:pPr>
          </w:p>
        </w:tc>
      </w:tr>
    </w:tbl>
    <w:p w:rsidR="002A1C71" w:rsidRPr="00051297" w:rsidRDefault="002A1C71" w:rsidP="002A1C71">
      <w:pPr>
        <w:rPr>
          <w:sz w:val="12"/>
          <w:szCs w:val="12"/>
          <w:lang w:val="tr-TR"/>
        </w:rPr>
      </w:pPr>
    </w:p>
    <w:p w:rsidR="002A1C71" w:rsidRPr="00051297" w:rsidRDefault="002A1C71" w:rsidP="002A1C71">
      <w:pPr>
        <w:ind w:left="709" w:hanging="709"/>
        <w:rPr>
          <w:sz w:val="20"/>
          <w:szCs w:val="20"/>
          <w:lang w:val="tr-TR"/>
        </w:rPr>
      </w:pPr>
      <w:r w:rsidRPr="00051297">
        <w:rPr>
          <w:sz w:val="20"/>
          <w:szCs w:val="20"/>
          <w:lang w:val="tr-TR"/>
        </w:rPr>
        <w:t>Değerlendirici:</w:t>
      </w:r>
    </w:p>
    <w:p w:rsidR="002A1C71" w:rsidRPr="00051297" w:rsidRDefault="002A1C71" w:rsidP="002A1C71">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rsidR="002A1C71" w:rsidRPr="00051297" w:rsidRDefault="002A1C71" w:rsidP="002A1C71">
      <w:pPr>
        <w:ind w:left="709" w:hanging="709"/>
        <w:rPr>
          <w:sz w:val="20"/>
          <w:szCs w:val="20"/>
          <w:lang w:val="tr-TR"/>
        </w:rPr>
      </w:pPr>
      <w:r w:rsidRPr="00051297">
        <w:rPr>
          <w:sz w:val="20"/>
          <w:szCs w:val="20"/>
          <w:lang w:val="tr-TR"/>
        </w:rPr>
        <w:t>İmza</w:t>
      </w:r>
    </w:p>
    <w:p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71" w:name="_Toc232234040"/>
      <w:r w:rsidRPr="00051297">
        <w:rPr>
          <w:b/>
          <w:sz w:val="20"/>
          <w:szCs w:val="20"/>
          <w:lang w:val="tr-TR"/>
        </w:rPr>
        <w:t>TEKNİK DEĞERLENDİRME TABLOSU</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72" w:name="_Bölüm_D:_Teklif_Sunum_Formu"/>
      <w:bookmarkStart w:id="73" w:name="_Toc233021563"/>
      <w:bookmarkEnd w:id="72"/>
      <w:r w:rsidRPr="00051297">
        <w:rPr>
          <w:lang w:val="tr-TR"/>
        </w:rPr>
        <w:t>Bölüm D: Teklif Sunum Formu</w:t>
      </w:r>
      <w:bookmarkEnd w:id="73"/>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74" w:name="_Toc186884884"/>
    </w:p>
    <w:p w:rsidR="00F038A0" w:rsidRPr="00051297" w:rsidRDefault="002D6E7D" w:rsidP="00171BA1">
      <w:pPr>
        <w:ind w:firstLine="0"/>
        <w:rPr>
          <w:b/>
          <w:lang w:val="tr-TR"/>
        </w:rPr>
      </w:pPr>
      <w:r w:rsidRPr="00051297">
        <w:rPr>
          <w:bCs/>
          <w:lang w:val="tr-TR"/>
        </w:rPr>
        <w:br w:type="page"/>
      </w:r>
      <w:bookmarkStart w:id="75" w:name="_Toc232234041"/>
      <w:r w:rsidR="00F038A0" w:rsidRPr="00051297">
        <w:rPr>
          <w:b/>
          <w:lang w:val="tr-TR"/>
        </w:rPr>
        <w:lastRenderedPageBreak/>
        <w:t>Bölüm D.</w:t>
      </w:r>
      <w:r w:rsidR="00F038A0" w:rsidRPr="00051297">
        <w:rPr>
          <w:b/>
          <w:lang w:val="tr-TR"/>
        </w:rPr>
        <w:tab/>
        <w:t>Teklif Sunum Formu</w:t>
      </w:r>
      <w:bookmarkEnd w:id="74"/>
      <w:bookmarkEnd w:id="75"/>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86BF4" w:rsidRPr="007810F1" w:rsidRDefault="00986BF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rsidR="00986BF4" w:rsidRPr="007810F1" w:rsidRDefault="00986BF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76" w:name="_BEYANNAME_FORMATI"/>
      <w:bookmarkEnd w:id="76"/>
      <w:r w:rsidRPr="00051297">
        <w:rPr>
          <w:lang w:val="tr-TR"/>
        </w:rPr>
        <w:br w:type="page"/>
      </w:r>
      <w:bookmarkStart w:id="77" w:name="_Toc186884885"/>
      <w:bookmarkStart w:id="78" w:name="_Toc232234042"/>
      <w:bookmarkStart w:id="79" w:name="_Toc233021564"/>
      <w:r w:rsidR="00BA006F" w:rsidRPr="00051297">
        <w:rPr>
          <w:u w:val="single"/>
          <w:lang w:val="tr-TR"/>
        </w:rPr>
        <w:lastRenderedPageBreak/>
        <w:t>Beyanname Formatı</w:t>
      </w:r>
      <w:bookmarkEnd w:id="77"/>
      <w:bookmarkEnd w:id="78"/>
      <w:bookmarkEnd w:id="79"/>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80" w:name="_(Teklif_teslim_formunun_3._Maddesin"/>
      <w:bookmarkEnd w:id="80"/>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BB0825">
      <w:pPr>
        <w:pStyle w:val="Balk6"/>
        <w:ind w:firstLine="0"/>
        <w:jc w:val="center"/>
        <w:rPr>
          <w:lang w:val="tr-TR"/>
        </w:rPr>
      </w:pPr>
      <w:bookmarkStart w:id="81" w:name="_HİZMET_ALIMI_İHALELERİNDE_KİLİT_UZM"/>
      <w:bookmarkEnd w:id="81"/>
      <w:r w:rsidRPr="00051297">
        <w:rPr>
          <w:rStyle w:val="CharChar"/>
          <w:rFonts w:ascii="Times New Roman" w:hAnsi="Times New Roman"/>
          <w:u w:val="none"/>
          <w:lang w:val="tr-TR"/>
        </w:rPr>
        <w:br w:type="page"/>
      </w:r>
      <w:bookmarkStart w:id="82" w:name="_Toc233021565"/>
      <w:r w:rsidR="00BA006F" w:rsidRPr="00051297">
        <w:rPr>
          <w:lang w:val="tr-TR"/>
        </w:rPr>
        <w:lastRenderedPageBreak/>
        <w:t>Hizmet Alımı İhalelerinde Kilit Uzmanlar İçin</w:t>
      </w:r>
      <w:bookmarkStart w:id="83" w:name="_MÜNHASIRLIK_VE_MÜSAİTLİK_TAAHHÜDÜ"/>
      <w:bookmarkEnd w:id="83"/>
      <w:r w:rsidR="00BA006F" w:rsidRPr="00051297">
        <w:rPr>
          <w:lang w:val="tr-TR"/>
        </w:rPr>
        <w:t xml:space="preserve"> Münhasırlık ve </w:t>
      </w:r>
      <w:proofErr w:type="spellStart"/>
      <w:r w:rsidR="00BA006F" w:rsidRPr="00051297">
        <w:rPr>
          <w:lang w:val="tr-TR"/>
        </w:rPr>
        <w:t>Müsaitlik</w:t>
      </w:r>
      <w:proofErr w:type="spellEnd"/>
      <w:r w:rsidR="00BA006F" w:rsidRPr="00051297">
        <w:rPr>
          <w:lang w:val="tr-TR"/>
        </w:rPr>
        <w:t xml:space="preserve"> Taahhüdü</w:t>
      </w:r>
      <w:bookmarkEnd w:id="82"/>
    </w:p>
    <w:p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p>
        </w:tc>
      </w:tr>
    </w:tbl>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lang w:val="tr-TR"/>
        </w:rPr>
      </w:pPr>
    </w:p>
    <w:p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F038A0" w:rsidRPr="00051297" w:rsidRDefault="00F038A0" w:rsidP="00C5781A">
            <w:pPr>
              <w:tabs>
                <w:tab w:val="left" w:pos="1701"/>
              </w:tabs>
              <w:spacing w:after="120"/>
              <w:ind w:firstLine="0"/>
              <w:rPr>
                <w:color w:val="000000"/>
                <w:sz w:val="20"/>
                <w:lang w:val="tr-TR"/>
              </w:rPr>
            </w:pPr>
          </w:p>
        </w:tc>
      </w:tr>
    </w:tbl>
    <w:p w:rsidR="00F038A0" w:rsidRPr="00051297" w:rsidRDefault="00F038A0"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84" w:name="_Toc189367324"/>
      <w:bookmarkStart w:id="85" w:name="_Toc233021566"/>
      <w:bookmarkStart w:id="86" w:name="_Toc232234043"/>
      <w:r w:rsidRPr="00051297">
        <w:rPr>
          <w:lang w:val="tr-TR"/>
        </w:rPr>
        <w:lastRenderedPageBreak/>
        <w:t>Değerlendirme Komitesi Tayini</w:t>
      </w:r>
      <w:bookmarkEnd w:id="84"/>
      <w:bookmarkEnd w:id="85"/>
      <w:r w:rsidRPr="00051297">
        <w:rPr>
          <w:lang w:val="tr-TR"/>
        </w:rPr>
        <w:t xml:space="preserve"> </w:t>
      </w:r>
      <w:bookmarkEnd w:id="86"/>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87" w:name="_Toc232234044"/>
            <w:r w:rsidRPr="00051297">
              <w:rPr>
                <w:b/>
                <w:spacing w:val="4"/>
                <w:sz w:val="20"/>
                <w:szCs w:val="20"/>
                <w:lang w:val="tr-TR"/>
              </w:rPr>
              <w:t>(Proje Adı)</w:t>
            </w:r>
            <w:bookmarkEnd w:id="87"/>
          </w:p>
          <w:p w:rsidR="00DD7CD1" w:rsidRPr="00051297" w:rsidRDefault="00DD7CD1" w:rsidP="00CF2996">
            <w:pPr>
              <w:spacing w:before="0"/>
              <w:ind w:firstLine="0"/>
              <w:rPr>
                <w:spacing w:val="4"/>
                <w:sz w:val="20"/>
                <w:szCs w:val="20"/>
                <w:lang w:val="tr-TR"/>
              </w:rPr>
            </w:pPr>
          </w:p>
        </w:tc>
        <w:tc>
          <w:tcPr>
            <w:tcW w:w="5951" w:type="dxa"/>
          </w:tcPr>
          <w:p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 xml:space="preserve">&lt; ……….. Mal Alımı / Hizmet Alımı / Yapım </w:t>
            </w:r>
            <w:proofErr w:type="spellStart"/>
            <w:r w:rsidRPr="00051297">
              <w:rPr>
                <w:spacing w:val="4"/>
                <w:sz w:val="20"/>
                <w:szCs w:val="20"/>
                <w:highlight w:val="lightGray"/>
                <w:lang w:val="tr-TR"/>
              </w:rPr>
              <w:t>İşi’nin</w:t>
            </w:r>
            <w:proofErr w:type="spellEnd"/>
            <w:r w:rsidRPr="00051297">
              <w:rPr>
                <w:spacing w:val="4"/>
                <w:sz w:val="20"/>
                <w:szCs w:val="20"/>
                <w:highlight w:val="lightGray"/>
                <w:lang w:val="tr-TR"/>
              </w:rPr>
              <w:t xml:space="preserve"> gerçekleştirilmesi&gt;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16"/>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88" w:name="_Toc233021567"/>
      <w:r w:rsidRPr="00051297">
        <w:rPr>
          <w:lang w:val="tr-TR"/>
        </w:rPr>
        <w:lastRenderedPageBreak/>
        <w:t>Tarafsızlık ve Gizlilik Beyanı</w:t>
      </w:r>
      <w:r w:rsidRPr="00051297">
        <w:rPr>
          <w:rStyle w:val="DipnotBavurusu"/>
          <w:b w:val="0"/>
          <w:caps/>
          <w:szCs w:val="20"/>
          <w:lang w:val="tr-TR"/>
        </w:rPr>
        <w:footnoteReference w:id="5"/>
      </w:r>
      <w:bookmarkEnd w:id="88"/>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7"/>
          <w:pgSz w:w="11906" w:h="16838"/>
          <w:pgMar w:top="1418" w:right="1417" w:bottom="709" w:left="1417" w:header="708" w:footer="708" w:gutter="0"/>
          <w:cols w:space="708"/>
          <w:docGrid w:linePitch="360"/>
        </w:sectPr>
      </w:pPr>
    </w:p>
    <w:p w:rsidR="0021070E" w:rsidRPr="00051297" w:rsidRDefault="0021070E" w:rsidP="0021070E">
      <w:pPr>
        <w:rPr>
          <w:lang w:val="tr-TR"/>
        </w:rPr>
      </w:pPr>
    </w:p>
    <w:p w:rsidR="0021070E" w:rsidRPr="00051297" w:rsidRDefault="0021070E" w:rsidP="00CF2996">
      <w:pPr>
        <w:pStyle w:val="Balk6"/>
        <w:ind w:firstLine="0"/>
        <w:jc w:val="center"/>
        <w:rPr>
          <w:sz w:val="20"/>
          <w:szCs w:val="20"/>
          <w:lang w:val="tr-TR"/>
        </w:rPr>
      </w:pPr>
      <w:bookmarkStart w:id="89" w:name="_Toc233021568"/>
      <w:r w:rsidRPr="00051297">
        <w:rPr>
          <w:lang w:val="tr-TR"/>
        </w:rPr>
        <w:t>Teklif Alındı Belgesi Örneği</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18"/>
          <w:pgSz w:w="11906" w:h="16838"/>
          <w:pgMar w:top="1418" w:right="1417" w:bottom="709" w:left="1417" w:header="708" w:footer="708" w:gutter="0"/>
          <w:cols w:space="708"/>
          <w:docGrid w:linePitch="360"/>
        </w:sectPr>
      </w:pPr>
    </w:p>
    <w:p w:rsidR="00FA0C2D" w:rsidRPr="00051297" w:rsidRDefault="00BA006F" w:rsidP="00CF2996">
      <w:pPr>
        <w:pStyle w:val="Balk6"/>
        <w:ind w:firstLine="0"/>
        <w:rPr>
          <w:lang w:val="tr-TR"/>
        </w:rPr>
      </w:pPr>
      <w:bookmarkStart w:id="90" w:name="_Toc233021569"/>
      <w:r w:rsidRPr="00051297">
        <w:rPr>
          <w:lang w:val="tr-TR"/>
        </w:rPr>
        <w:lastRenderedPageBreak/>
        <w:t>Teklif Açılış Kontrol Listesi</w:t>
      </w:r>
      <w:bookmarkEnd w:id="90"/>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9"/>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91" w:name="_Toc233021570"/>
      <w:r w:rsidRPr="00051297">
        <w:rPr>
          <w:lang w:val="tr-TR"/>
        </w:rPr>
        <w:lastRenderedPageBreak/>
        <w:t>Mali Teklif Oturumu Teklif Açılış Tutanağı</w:t>
      </w:r>
      <w:bookmarkEnd w:id="91"/>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20"/>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92" w:name="_Toc232234045"/>
      <w:bookmarkStart w:id="93" w:name="_Toc233021571"/>
      <w:r w:rsidRPr="00051297">
        <w:rPr>
          <w:lang w:val="tr-TR"/>
        </w:rPr>
        <w:lastRenderedPageBreak/>
        <w:t>Teklif Değerlendirme Raporu</w:t>
      </w:r>
      <w:bookmarkEnd w:id="92"/>
      <w:bookmarkEnd w:id="93"/>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94" w:name="_Simplified_contract_for_Services_be"/>
      <w:bookmarkStart w:id="95" w:name="_Toc188240401"/>
      <w:bookmarkEnd w:id="94"/>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r w:rsidRPr="00051297">
        <w:rPr>
          <w:rStyle w:val="Balk1Char"/>
          <w:lang w:val="tr-TR"/>
        </w:rPr>
        <w:t xml:space="preserve"> </w:t>
      </w:r>
    </w:p>
    <w:p w:rsidR="00C70A1C" w:rsidRPr="00051297" w:rsidRDefault="00C70A1C" w:rsidP="002078BC">
      <w:pPr>
        <w:rPr>
          <w:rStyle w:val="Balk1Char"/>
          <w:b w:val="0"/>
          <w:szCs w:val="22"/>
          <w:lang w:val="tr-TR"/>
        </w:rPr>
      </w:pPr>
    </w:p>
    <w:p w:rsidR="00946C45" w:rsidRPr="00051297" w:rsidRDefault="00946C45" w:rsidP="002078BC">
      <w:pPr>
        <w:rPr>
          <w:rStyle w:val="Balk1Char"/>
          <w:b w:val="0"/>
          <w:szCs w:val="22"/>
          <w:lang w:val="tr-TR"/>
        </w:rPr>
        <w:sectPr w:rsidR="00946C45" w:rsidRPr="00051297" w:rsidSect="006B4538">
          <w:headerReference w:type="default" r:id="rId21"/>
          <w:pgSz w:w="11906" w:h="16838"/>
          <w:pgMar w:top="1418" w:right="1417" w:bottom="709" w:left="1417" w:header="708" w:footer="708" w:gutter="0"/>
          <w:cols w:space="708"/>
          <w:docGrid w:linePitch="360"/>
        </w:sectPr>
      </w:pPr>
    </w:p>
    <w:p w:rsidR="00C70A1C" w:rsidRPr="00051297" w:rsidRDefault="00BA006F" w:rsidP="00DD7BB5">
      <w:pPr>
        <w:pStyle w:val="Balk6"/>
        <w:ind w:firstLine="0"/>
        <w:rPr>
          <w:sz w:val="22"/>
          <w:lang w:val="tr-TR"/>
        </w:rPr>
      </w:pPr>
      <w:bookmarkStart w:id="96" w:name="_Toc233021572"/>
      <w:bookmarkStart w:id="97" w:name="_Toc232234046"/>
      <w:r w:rsidRPr="00051297">
        <w:rPr>
          <w:sz w:val="22"/>
          <w:lang w:val="tr-TR"/>
        </w:rPr>
        <w:lastRenderedPageBreak/>
        <w:t>Hizmet Alımı İhaleleri İçin Değerlendirme Tablosu</w:t>
      </w:r>
      <w:bookmarkEnd w:id="95"/>
      <w:r w:rsidRPr="00051297">
        <w:rPr>
          <w:sz w:val="22"/>
          <w:lang w:val="tr-TR"/>
        </w:rPr>
        <w:t xml:space="preserve"> Örneği</w:t>
      </w:r>
      <w:bookmarkEnd w:id="96"/>
      <w:r w:rsidRPr="00051297">
        <w:rPr>
          <w:sz w:val="22"/>
          <w:lang w:val="tr-TR"/>
        </w:rPr>
        <w:t xml:space="preserve"> </w:t>
      </w:r>
      <w:bookmarkEnd w:id="97"/>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tc>
          <w:tcPr>
            <w:tcW w:w="2693" w:type="dxa"/>
            <w:vAlign w:val="center"/>
          </w:tcPr>
          <w:p w:rsidR="00C70A1C" w:rsidRPr="00051297" w:rsidRDefault="00C70A1C" w:rsidP="002078BC">
            <w:pPr>
              <w:keepNext/>
              <w:keepLines/>
              <w:spacing w:before="0"/>
              <w:ind w:firstLine="0"/>
              <w:jc w:val="center"/>
              <w:rPr>
                <w:sz w:val="20"/>
                <w:szCs w:val="20"/>
                <w:lang w:val="tr-TR"/>
              </w:rPr>
            </w:pP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tc>
          <w:tcPr>
            <w:tcW w:w="9356" w:type="dxa"/>
            <w:gridSpan w:val="5"/>
            <w:vAlign w:val="center"/>
          </w:tcPr>
          <w:p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tc>
          <w:tcPr>
            <w:tcW w:w="2693" w:type="dxa"/>
          </w:tcPr>
          <w:p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33"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Dt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lOM&#10;JBEg0RNM9Mo4lB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lqc&#10;jbNT9ARq9nC/Kmy/H4hh4IyDuFHQG9ihMUpEu/ln340f+HZ4IkZHVRxUfejO9ytI4/P2NNqV0K8A&#10;JDq4tkAZzTzjSDgmg+IvqGFE+gp8teFBY2/Asc/oRrhpgWX8Kvir/Po5ZL18u9a/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XpzD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rsidR="00C70A1C" w:rsidRPr="00051297" w:rsidRDefault="00C70A1C" w:rsidP="002078BC">
            <w:pPr>
              <w:keepNext/>
              <w:keepLines/>
              <w:spacing w:before="0"/>
              <w:ind w:firstLine="0"/>
              <w:jc w:val="center"/>
              <w:rPr>
                <w:sz w:val="20"/>
                <w:szCs w:val="20"/>
                <w:lang w:val="tr-TR"/>
              </w:rPr>
            </w:pPr>
          </w:p>
        </w:tc>
        <w:tc>
          <w:tcPr>
            <w:tcW w:w="1644"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C70A1C" w:rsidRPr="00051297" w:rsidRDefault="00C70A1C" w:rsidP="002078BC">
            <w:pPr>
              <w:keepNext/>
              <w:keepLines/>
              <w:spacing w:before="0"/>
              <w:ind w:firstLine="0"/>
              <w:rPr>
                <w:sz w:val="20"/>
                <w:szCs w:val="20"/>
                <w:lang w:val="tr-TR"/>
              </w:rPr>
            </w:pP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C70A1C" w:rsidRPr="00051297" w:rsidRDefault="00C70A1C" w:rsidP="002078BC">
            <w:pPr>
              <w:keepNext/>
              <w:keepLines/>
              <w:spacing w:before="0"/>
              <w:ind w:firstLine="0"/>
              <w:rPr>
                <w:b/>
                <w:sz w:val="20"/>
                <w:szCs w:val="20"/>
                <w:lang w:val="tr-TR"/>
              </w:rPr>
            </w:pPr>
          </w:p>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trPr>
          <w:cantSplit/>
        </w:trPr>
        <w:tc>
          <w:tcPr>
            <w:tcW w:w="2693" w:type="dxa"/>
            <w:vAlign w:val="center"/>
          </w:tcPr>
          <w:p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trPr>
          <w:cantSplit/>
          <w:trHeight w:val="567"/>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rsidR="00C70A1C" w:rsidRPr="00051297" w:rsidRDefault="00C70A1C" w:rsidP="00C70A1C">
      <w:pPr>
        <w:keepNext/>
        <w:tabs>
          <w:tab w:val="left" w:pos="1134"/>
        </w:tabs>
        <w:ind w:left="1134" w:hanging="1134"/>
        <w:jc w:val="center"/>
        <w:rPr>
          <w:b/>
          <w:sz w:val="16"/>
          <w:szCs w:val="16"/>
          <w:lang w:val="tr-TR"/>
        </w:rPr>
      </w:pPr>
    </w:p>
    <w:p w:rsidR="00C70A1C" w:rsidRPr="00051297" w:rsidRDefault="00C70A1C" w:rsidP="00C70A1C">
      <w:pPr>
        <w:rPr>
          <w:sz w:val="12"/>
          <w:szCs w:val="12"/>
          <w:lang w:val="tr-TR"/>
        </w:rPr>
      </w:pPr>
    </w:p>
    <w:p w:rsidR="00C70A1C" w:rsidRPr="00051297" w:rsidRDefault="00C70A1C" w:rsidP="00FD1BD5">
      <w:pPr>
        <w:ind w:firstLine="0"/>
        <w:rPr>
          <w:i/>
          <w:lang w:val="tr-TR"/>
        </w:rPr>
      </w:pPr>
      <w:r w:rsidRPr="00051297">
        <w:rPr>
          <w:i/>
          <w:lang w:val="tr-TR"/>
        </w:rPr>
        <w:t xml:space="preserve">* Sadece 80 puanın üzerindeki teklifler mali değerlendirmeye alınır. </w:t>
      </w:r>
    </w:p>
    <w:p w:rsidR="00C70A1C" w:rsidRPr="00051297" w:rsidRDefault="00C70A1C" w:rsidP="00FD1BD5">
      <w:pPr>
        <w:ind w:firstLine="0"/>
        <w:rPr>
          <w:sz w:val="10"/>
          <w:szCs w:val="10"/>
          <w:lang w:val="tr-TR"/>
        </w:rPr>
      </w:pPr>
    </w:p>
    <w:p w:rsidR="00C70A1C" w:rsidRPr="00051297" w:rsidRDefault="00C70A1C" w:rsidP="00FD1BD5">
      <w:pPr>
        <w:ind w:firstLine="0"/>
        <w:rPr>
          <w:lang w:val="tr-TR"/>
        </w:rPr>
      </w:pPr>
    </w:p>
    <w:p w:rsidR="00C70A1C" w:rsidRPr="00051297" w:rsidRDefault="00C70A1C" w:rsidP="00FD1BD5">
      <w:pPr>
        <w:ind w:firstLine="0"/>
        <w:rPr>
          <w:i/>
          <w:sz w:val="20"/>
          <w:szCs w:val="20"/>
          <w:lang w:val="tr-TR"/>
        </w:rPr>
      </w:pPr>
      <w:r w:rsidRPr="00051297">
        <w:rPr>
          <w:i/>
          <w:sz w:val="20"/>
          <w:szCs w:val="20"/>
          <w:lang w:val="tr-TR"/>
        </w:rPr>
        <w:t>Tarih</w:t>
      </w:r>
    </w:p>
    <w:p w:rsidR="00C70A1C" w:rsidRPr="00051297" w:rsidRDefault="00C70A1C" w:rsidP="00FD1BD5">
      <w:pPr>
        <w:ind w:firstLine="0"/>
        <w:rPr>
          <w:i/>
          <w:sz w:val="20"/>
          <w:szCs w:val="20"/>
          <w:lang w:val="tr-TR"/>
        </w:rPr>
      </w:pPr>
    </w:p>
    <w:p w:rsidR="00C70A1C" w:rsidRPr="00051297" w:rsidRDefault="00C70A1C" w:rsidP="00FD1BD5">
      <w:pPr>
        <w:ind w:firstLine="0"/>
        <w:rPr>
          <w:i/>
          <w:sz w:val="20"/>
          <w:szCs w:val="20"/>
          <w:lang w:val="tr-TR"/>
        </w:rPr>
      </w:pPr>
      <w:r w:rsidRPr="00051297">
        <w:rPr>
          <w:i/>
          <w:sz w:val="20"/>
          <w:szCs w:val="20"/>
          <w:lang w:val="tr-TR"/>
        </w:rPr>
        <w:t>(Değerlendirme Komitesi) imzaları:</w:t>
      </w:r>
    </w:p>
    <w:p w:rsidR="00C70A1C" w:rsidRPr="00051297" w:rsidRDefault="00C70A1C" w:rsidP="00FD1BD5">
      <w:pPr>
        <w:ind w:firstLine="0"/>
        <w:rPr>
          <w:lang w:val="tr-TR"/>
        </w:rPr>
      </w:pPr>
    </w:p>
    <w:p w:rsidR="00C70A1C" w:rsidRPr="00051297" w:rsidRDefault="00C70A1C" w:rsidP="00FD1BD5">
      <w:pPr>
        <w:ind w:firstLine="0"/>
        <w:rPr>
          <w:lang w:val="tr-TR"/>
        </w:rPr>
      </w:pPr>
    </w:p>
    <w:p w:rsidR="00946C45" w:rsidRDefault="00946C45"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0515E" w:rsidRPr="00051297" w:rsidRDefault="00B0515E" w:rsidP="00FD1BD5">
      <w:pPr>
        <w:ind w:firstLine="0"/>
        <w:rPr>
          <w:lang w:val="tr-TR"/>
        </w:rPr>
      </w:pPr>
    </w:p>
    <w:p w:rsidR="00FA0C2D" w:rsidRPr="00051297" w:rsidRDefault="00BA006F" w:rsidP="00FD1BD5">
      <w:pPr>
        <w:pStyle w:val="Balk6"/>
        <w:ind w:firstLine="0"/>
        <w:jc w:val="center"/>
        <w:rPr>
          <w:lang w:val="tr-TR"/>
        </w:rPr>
      </w:pPr>
      <w:bookmarkStart w:id="98" w:name="_Toc232234047"/>
      <w:bookmarkStart w:id="99" w:name="_Toc233021573"/>
      <w:r w:rsidRPr="00051297">
        <w:rPr>
          <w:lang w:val="tr-TR"/>
        </w:rPr>
        <w:t>Seçilmeyen İstekliye Mektup</w:t>
      </w:r>
      <w:bookmarkEnd w:id="98"/>
      <w:bookmarkEnd w:id="99"/>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 xml:space="preserve">&lt; Sözleşme Makamının </w:t>
      </w:r>
      <w:proofErr w:type="spellStart"/>
      <w:r w:rsidRPr="00051297">
        <w:rPr>
          <w:b/>
          <w:sz w:val="20"/>
          <w:szCs w:val="20"/>
          <w:lang w:val="tr-TR"/>
        </w:rPr>
        <w:t>Anteti</w:t>
      </w:r>
      <w:proofErr w:type="spellEnd"/>
      <w:r w:rsidRPr="00051297">
        <w:rPr>
          <w:b/>
          <w:sz w:val="20"/>
          <w:szCs w:val="20"/>
          <w:lang w:val="tr-TR"/>
        </w:rPr>
        <w:t xml:space="preserve">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headerReference w:type="default" r:id="rId22"/>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100" w:name="_Toc232234048"/>
      <w:bookmarkStart w:id="101" w:name="_Toc233021574"/>
      <w:r w:rsidRPr="00051297">
        <w:rPr>
          <w:lang w:val="tr-TR"/>
        </w:rPr>
        <w:t>Sözleşmeye Davet Mektubu</w:t>
      </w:r>
      <w:bookmarkEnd w:id="100"/>
      <w:bookmarkEnd w:id="101"/>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Default="00651CB7" w:rsidP="00FD1BD5">
      <w:pPr>
        <w:pStyle w:val="stBilgi"/>
        <w:ind w:firstLine="0"/>
        <w:rPr>
          <w:lang w:val="tr-TR"/>
        </w:rPr>
      </w:pPr>
    </w:p>
    <w:p w:rsidR="00DB4713" w:rsidRDefault="00DB4713" w:rsidP="00FD1BD5">
      <w:pPr>
        <w:pStyle w:val="stBilgi"/>
        <w:ind w:firstLine="0"/>
        <w:rPr>
          <w:lang w:val="tr-TR"/>
        </w:rPr>
      </w:pPr>
    </w:p>
    <w:p w:rsidR="00D977CF" w:rsidRDefault="00D977CF" w:rsidP="00D977CF">
      <w:pPr>
        <w:tabs>
          <w:tab w:val="center" w:pos="4153"/>
          <w:tab w:val="right" w:pos="8306"/>
        </w:tabs>
        <w:spacing w:before="0"/>
        <w:ind w:firstLine="0"/>
        <w:rPr>
          <w:rFonts w:eastAsia="Times New Roman" w:cs="Arial"/>
          <w:b/>
          <w:szCs w:val="20"/>
          <w:lang w:val="tr-TR" w:eastAsia="en-GB" w:bidi="ar-SA"/>
        </w:rPr>
      </w:pPr>
    </w:p>
    <w:p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rsidTr="00986BF4">
        <w:trPr>
          <w:trHeight w:val="948"/>
        </w:trPr>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w:t>
            </w:r>
            <w:proofErr w:type="gramStart"/>
            <w:r w:rsidRPr="00D977CF">
              <w:rPr>
                <w:rFonts w:eastAsia="Times New Roman" w:cs="Times New Roman"/>
                <w:sz w:val="20"/>
                <w:szCs w:val="20"/>
                <w:lang w:val="tr-TR" w:eastAsia="tr-TR" w:bidi="ar-SA"/>
              </w:rPr>
              <w:t>dahil</w:t>
            </w:r>
            <w:proofErr w:type="gramEnd"/>
            <w:r w:rsidRPr="00D977CF">
              <w:rPr>
                <w:rFonts w:eastAsia="Times New Roman" w:cs="Times New Roman"/>
                <w:sz w:val="20"/>
                <w:szCs w:val="20"/>
                <w:lang w:val="tr-TR" w:eastAsia="tr-TR" w:bidi="ar-SA"/>
              </w:rPr>
              <w:t xml:space="preserve"> etmelidir.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hususları tevsik eden belgeler ile </w:t>
            </w:r>
            <w:r w:rsidRPr="00D977CF">
              <w:rPr>
                <w:rFonts w:eastAsia="Times New Roman" w:cs="Times New Roman"/>
                <w:sz w:val="20"/>
                <w:szCs w:val="20"/>
                <w:lang w:val="tr-TR" w:eastAsia="tr-TR" w:bidi="ar-SA"/>
              </w:rPr>
              <w:lastRenderedPageBreak/>
              <w:t>tüzel kişiliğin noter tasdikli imza sirküleri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rsidTr="00986BF4">
        <w:tc>
          <w:tcPr>
            <w:tcW w:w="426" w:type="dxa"/>
            <w:tcBorders>
              <w:bottom w:val="single" w:sz="4" w:space="0" w:color="auto"/>
            </w:tcBorders>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Hizmet Alım İhalelerinde Kilit Uzmanlar için Münhasırlık ve </w:t>
            </w:r>
            <w:proofErr w:type="spellStart"/>
            <w:r w:rsidRPr="00D977CF">
              <w:rPr>
                <w:rFonts w:eastAsia="Times New Roman" w:cs="Times New Roman"/>
                <w:sz w:val="20"/>
                <w:szCs w:val="20"/>
                <w:lang w:val="tr-TR" w:eastAsia="tr-TR" w:bidi="ar-SA"/>
              </w:rPr>
              <w:t>Müsaitlik</w:t>
            </w:r>
            <w:proofErr w:type="spellEnd"/>
            <w:r w:rsidRPr="00D977CF">
              <w:rPr>
                <w:rFonts w:eastAsia="Times New Roman" w:cs="Times New Roman"/>
                <w:sz w:val="20"/>
                <w:szCs w:val="20"/>
                <w:lang w:val="tr-TR" w:eastAsia="tr-TR" w:bidi="ar-SA"/>
              </w:rPr>
              <w:t xml:space="preserve"> Taahhüdü</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Dış zarfın üzerine istekli unvanı, açık adresi, ihale referans numarası ve varsa </w:t>
            </w:r>
            <w:proofErr w:type="gramStart"/>
            <w:r w:rsidRPr="00D977CF">
              <w:rPr>
                <w:rFonts w:eastAsia="Times New Roman" w:cs="Times New Roman"/>
                <w:sz w:val="20"/>
                <w:szCs w:val="20"/>
                <w:lang w:val="tr-TR" w:eastAsia="tr-TR" w:bidi="ar-SA"/>
              </w:rPr>
              <w:t>lot</w:t>
            </w:r>
            <w:proofErr w:type="gramEnd"/>
            <w:r w:rsidRPr="00D977CF">
              <w:rPr>
                <w:rFonts w:eastAsia="Times New Roman" w:cs="Times New Roman"/>
                <w:sz w:val="20"/>
                <w:szCs w:val="20"/>
                <w:lang w:val="tr-TR" w:eastAsia="tr-TR" w:bidi="ar-SA"/>
              </w:rPr>
              <w:t xml:space="preserve"> numarası, ihaleyi yapan firmanın açık adresi yazıldı,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bl>
    <w:p w:rsidR="00D977CF" w:rsidRPr="00D977CF" w:rsidRDefault="00D977CF" w:rsidP="00D977CF">
      <w:pPr>
        <w:spacing w:before="0"/>
        <w:ind w:left="7655" w:firstLine="0"/>
        <w:jc w:val="left"/>
        <w:rPr>
          <w:rFonts w:ascii="Calibri" w:eastAsia="Times New Roman" w:hAnsi="Calibri" w:cs="Calibri"/>
          <w:szCs w:val="24"/>
          <w:lang w:val="tr-TR" w:eastAsia="tr-TR" w:bidi="ar-SA"/>
        </w:rPr>
      </w:pPr>
    </w:p>
    <w:p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74946FB3">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 xml:space="preserve">İmza </w:t>
      </w:r>
      <w:proofErr w:type="spellStart"/>
      <w:r w:rsidRPr="00DB4713">
        <w:rPr>
          <w:rFonts w:ascii="Cambria" w:eastAsia="Times New Roman" w:hAnsi="Cambria" w:cs="Times New Roman"/>
          <w:sz w:val="20"/>
          <w:szCs w:val="20"/>
          <w:lang w:val="tr-TR" w:eastAsia="tr-TR" w:bidi="ar-SA"/>
        </w:rPr>
        <w:t>Sirküsü</w:t>
      </w:r>
      <w:proofErr w:type="spellEnd"/>
      <w:r w:rsidRPr="00DB4713">
        <w:rPr>
          <w:rFonts w:ascii="Cambria" w:eastAsia="Times New Roman" w:hAnsi="Cambria" w:cs="Times New Roman"/>
          <w:sz w:val="20"/>
          <w:szCs w:val="20"/>
          <w:lang w:val="tr-TR" w:eastAsia="tr-TR" w:bidi="ar-SA"/>
        </w:rPr>
        <w:t xml:space="preserve"> veya İmza Beyannamesi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w:t>
      </w:r>
      <w:proofErr w:type="spellStart"/>
      <w:r w:rsidRPr="00DB4713">
        <w:rPr>
          <w:rFonts w:ascii="Cambria" w:eastAsia="Times New Roman" w:hAnsi="Cambria" w:cs="Times New Roman"/>
          <w:sz w:val="20"/>
          <w:szCs w:val="20"/>
          <w:lang w:val="tr-TR" w:eastAsia="tr-TR" w:bidi="ar-SA"/>
        </w:rPr>
        <w:t>hakediş</w:t>
      </w:r>
      <w:proofErr w:type="spellEnd"/>
      <w:r w:rsidRPr="00DB4713">
        <w:rPr>
          <w:rFonts w:ascii="Cambria" w:eastAsia="Times New Roman" w:hAnsi="Cambria" w:cs="Times New Roman"/>
          <w:sz w:val="20"/>
          <w:szCs w:val="20"/>
          <w:lang w:val="tr-TR" w:eastAsia="tr-TR" w:bidi="ar-SA"/>
        </w:rPr>
        <w:t xml:space="preserve"> belgeleri, vb.)</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rsidR="00DB4713" w:rsidRPr="00051297" w:rsidRDefault="00DB4713" w:rsidP="00FD1BD5">
      <w:pPr>
        <w:pStyle w:val="stBilgi"/>
        <w:ind w:firstLine="0"/>
        <w:rPr>
          <w:lang w:val="tr-TR"/>
        </w:rPr>
      </w:pPr>
    </w:p>
    <w:sectPr w:rsidR="00DB4713" w:rsidRPr="00051297" w:rsidSect="006B453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E4A" w:rsidRDefault="00186E4A">
      <w:r>
        <w:separator/>
      </w:r>
    </w:p>
  </w:endnote>
  <w:endnote w:type="continuationSeparator" w:id="0">
    <w:p w:rsidR="00186E4A" w:rsidRDefault="0018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charset w:val="A2"/>
    <w:family w:val="roman"/>
    <w:pitch w:val="variable"/>
  </w:font>
  <w:font w:name="Optima">
    <w:altName w:val="Bell MT"/>
    <w:charset w:val="A2"/>
    <w:family w:val="roman"/>
    <w:pitch w:val="variable"/>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E4A" w:rsidRDefault="00186E4A">
      <w:r>
        <w:separator/>
      </w:r>
    </w:p>
  </w:footnote>
  <w:footnote w:type="continuationSeparator" w:id="0">
    <w:p w:rsidR="00186E4A" w:rsidRDefault="00186E4A">
      <w:r>
        <w:continuationSeparator/>
      </w:r>
    </w:p>
  </w:footnote>
  <w:footnote w:id="1">
    <w:p w:rsidR="00986BF4" w:rsidRPr="00A15367" w:rsidRDefault="00986BF4"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986BF4" w:rsidRDefault="00986BF4"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FE2F7B" w:rsidRPr="00C36C6F" w:rsidRDefault="00FE2F7B" w:rsidP="00FE2F7B">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FE2F7B" w:rsidRPr="004B3D5F" w:rsidRDefault="00FE2F7B" w:rsidP="00FE2F7B">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986BF4" w:rsidRPr="007810F1" w:rsidRDefault="00986BF4"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rsidR="00986BF4" w:rsidRPr="007810F1" w:rsidRDefault="00986BF4"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7">
    <w:p w:rsidR="00986BF4" w:rsidRDefault="00986BF4"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8">
    <w:p w:rsidR="00986BF4" w:rsidRPr="00E96F52" w:rsidRDefault="00986BF4"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986BF4" w:rsidRDefault="00986BF4"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21070E" w:rsidRDefault="00986BF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21070E" w:rsidRDefault="00986BF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21070E" w:rsidRDefault="00986BF4"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21070E" w:rsidRDefault="00986BF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0F6777"/>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4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1823"/>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53AD"/>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1EBE"/>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436"/>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250B"/>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233E"/>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6BF4"/>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0A46"/>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18"/>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97ED5"/>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2F7B"/>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0B124E6C-E14D-4D38-94AA-D16B680C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ika.gov.tr"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emsaplastik.com/index.php?dil=tr" TargetMode="External"/><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F629-13C3-4D64-8844-57073C7C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26172</Words>
  <Characters>149183</Characters>
  <Application>Microsoft Office Word</Application>
  <DocSecurity>0</DocSecurity>
  <Lines>1243</Lines>
  <Paragraphs>350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NouS TncTR</Company>
  <LinksUpToDate>false</LinksUpToDate>
  <CharactersWithSpaces>175005</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Uğur SAĞLAM</cp:lastModifiedBy>
  <cp:revision>3</cp:revision>
  <cp:lastPrinted>2009-06-18T07:05:00Z</cp:lastPrinted>
  <dcterms:created xsi:type="dcterms:W3CDTF">2020-09-17T06:29:00Z</dcterms:created>
  <dcterms:modified xsi:type="dcterms:W3CDTF">2020-09-18T05:16:00Z</dcterms:modified>
</cp:coreProperties>
</file>