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865" w:rsidRPr="00CC1F08" w:rsidRDefault="00924865" w:rsidP="00924865">
      <w:pPr>
        <w:jc w:val="center"/>
        <w:rPr>
          <w:b/>
          <w:bCs/>
          <w:sz w:val="22"/>
          <w:szCs w:val="22"/>
        </w:rPr>
      </w:pPr>
      <w:bookmarkStart w:id="0" w:name="_GoBack"/>
      <w:bookmarkEnd w:id="0"/>
      <w:r w:rsidRPr="00CC1F08">
        <w:rPr>
          <w:b/>
          <w:bCs/>
          <w:sz w:val="22"/>
          <w:szCs w:val="22"/>
        </w:rPr>
        <w:t>İHALE KOMİSYONU KARAR</w:t>
      </w:r>
      <w:r w:rsidR="00C47447" w:rsidRPr="00CC1F08">
        <w:rPr>
          <w:b/>
          <w:bCs/>
          <w:sz w:val="22"/>
          <w:szCs w:val="22"/>
        </w:rPr>
        <w:t>I</w:t>
      </w:r>
    </w:p>
    <w:p w:rsidR="00A37F25" w:rsidRPr="00CC1F08" w:rsidRDefault="00A37F25" w:rsidP="00924865">
      <w:pPr>
        <w:jc w:val="center"/>
        <w:rPr>
          <w:b/>
          <w:bCs/>
          <w:sz w:val="22"/>
          <w:szCs w:val="22"/>
        </w:rPr>
      </w:pPr>
    </w:p>
    <w:tbl>
      <w:tblPr>
        <w:tblW w:w="9923" w:type="dxa"/>
        <w:tblInd w:w="70" w:type="dxa"/>
        <w:tblLayout w:type="fixed"/>
        <w:tblCellMar>
          <w:left w:w="70" w:type="dxa"/>
          <w:right w:w="70" w:type="dxa"/>
        </w:tblCellMar>
        <w:tblLook w:val="0000" w:firstRow="0" w:lastRow="0" w:firstColumn="0" w:lastColumn="0" w:noHBand="0" w:noVBand="0"/>
      </w:tblPr>
      <w:tblGrid>
        <w:gridCol w:w="3119"/>
        <w:gridCol w:w="6804"/>
      </w:tblGrid>
      <w:tr w:rsidR="00AC45C1" w:rsidRPr="00CC1F08" w:rsidTr="004E5EF9">
        <w:tblPrEx>
          <w:tblCellMar>
            <w:top w:w="0" w:type="dxa"/>
            <w:bottom w:w="0" w:type="dxa"/>
          </w:tblCellMar>
        </w:tblPrEx>
        <w:tc>
          <w:tcPr>
            <w:tcW w:w="3119" w:type="dxa"/>
            <w:vAlign w:val="center"/>
          </w:tcPr>
          <w:p w:rsidR="00AC45C1" w:rsidRPr="00CC1F08" w:rsidRDefault="00AC45C1" w:rsidP="00206EE4">
            <w:pPr>
              <w:pStyle w:val="GvdeMetni"/>
              <w:spacing w:after="0"/>
              <w:rPr>
                <w:sz w:val="22"/>
                <w:szCs w:val="22"/>
              </w:rPr>
            </w:pPr>
            <w:r w:rsidRPr="00CC1F08">
              <w:rPr>
                <w:sz w:val="22"/>
                <w:szCs w:val="22"/>
              </w:rPr>
              <w:t>İhale kayıt numarası</w:t>
            </w:r>
          </w:p>
        </w:tc>
        <w:tc>
          <w:tcPr>
            <w:tcW w:w="6804" w:type="dxa"/>
            <w:vAlign w:val="center"/>
          </w:tcPr>
          <w:p w:rsidR="00AC45C1" w:rsidRPr="00CC1F08" w:rsidRDefault="00AC45C1" w:rsidP="004F550E">
            <w:pPr>
              <w:pStyle w:val="GvdeMetni"/>
              <w:spacing w:after="0"/>
              <w:rPr>
                <w:sz w:val="22"/>
                <w:szCs w:val="22"/>
              </w:rPr>
            </w:pPr>
            <w:r w:rsidRPr="00CC1F08">
              <w:rPr>
                <w:sz w:val="22"/>
                <w:szCs w:val="22"/>
              </w:rPr>
              <w:t>: 202</w:t>
            </w:r>
            <w:r w:rsidR="00815AEE" w:rsidRPr="00CC1F08">
              <w:rPr>
                <w:sz w:val="22"/>
                <w:szCs w:val="22"/>
              </w:rPr>
              <w:t>1</w:t>
            </w:r>
            <w:r w:rsidRPr="00CC1F08">
              <w:rPr>
                <w:sz w:val="22"/>
                <w:szCs w:val="22"/>
              </w:rPr>
              <w:t>/</w:t>
            </w:r>
            <w:r w:rsidR="004F550E">
              <w:rPr>
                <w:sz w:val="22"/>
                <w:szCs w:val="22"/>
              </w:rPr>
              <w:t>442818</w:t>
            </w:r>
          </w:p>
        </w:tc>
      </w:tr>
      <w:tr w:rsidR="00AC45C1" w:rsidRPr="00CC1F08" w:rsidTr="004E5EF9">
        <w:tblPrEx>
          <w:tblCellMar>
            <w:top w:w="0" w:type="dxa"/>
            <w:bottom w:w="0" w:type="dxa"/>
          </w:tblCellMar>
        </w:tblPrEx>
        <w:tc>
          <w:tcPr>
            <w:tcW w:w="3119" w:type="dxa"/>
            <w:vAlign w:val="center"/>
          </w:tcPr>
          <w:p w:rsidR="00AC45C1" w:rsidRPr="00CC1F08" w:rsidRDefault="00AC45C1" w:rsidP="00206EE4">
            <w:pPr>
              <w:pStyle w:val="GvdeMetni"/>
              <w:spacing w:after="0"/>
              <w:rPr>
                <w:sz w:val="22"/>
                <w:szCs w:val="22"/>
              </w:rPr>
            </w:pPr>
            <w:r w:rsidRPr="00CC1F08">
              <w:rPr>
                <w:sz w:val="22"/>
                <w:szCs w:val="22"/>
              </w:rPr>
              <w:t>Karar no</w:t>
            </w:r>
          </w:p>
        </w:tc>
        <w:tc>
          <w:tcPr>
            <w:tcW w:w="6804" w:type="dxa"/>
            <w:vAlign w:val="center"/>
          </w:tcPr>
          <w:p w:rsidR="00AC45C1" w:rsidRPr="00CC1F08" w:rsidRDefault="00AC45C1" w:rsidP="00EB6FC7">
            <w:pPr>
              <w:pStyle w:val="GvdeMetni"/>
              <w:spacing w:after="0"/>
              <w:rPr>
                <w:sz w:val="22"/>
                <w:szCs w:val="22"/>
              </w:rPr>
            </w:pPr>
            <w:r w:rsidRPr="00CC1F08">
              <w:rPr>
                <w:sz w:val="22"/>
                <w:szCs w:val="22"/>
              </w:rPr>
              <w:t xml:space="preserve">: </w:t>
            </w:r>
            <w:r w:rsidR="000C306B">
              <w:rPr>
                <w:sz w:val="22"/>
                <w:szCs w:val="22"/>
              </w:rPr>
              <w:t>4</w:t>
            </w:r>
            <w:r w:rsidR="00EB6FC7">
              <w:rPr>
                <w:sz w:val="22"/>
                <w:szCs w:val="22"/>
              </w:rPr>
              <w:t>6</w:t>
            </w:r>
          </w:p>
        </w:tc>
      </w:tr>
      <w:tr w:rsidR="00AC45C1" w:rsidRPr="00CC1F08" w:rsidTr="004E5EF9">
        <w:tblPrEx>
          <w:tblCellMar>
            <w:top w:w="0" w:type="dxa"/>
            <w:bottom w:w="0" w:type="dxa"/>
          </w:tblCellMar>
        </w:tblPrEx>
        <w:tc>
          <w:tcPr>
            <w:tcW w:w="3119" w:type="dxa"/>
            <w:vAlign w:val="center"/>
          </w:tcPr>
          <w:p w:rsidR="00AC45C1" w:rsidRPr="00CC1F08" w:rsidRDefault="00AC45C1" w:rsidP="00206EE4">
            <w:pPr>
              <w:pStyle w:val="stBilgi"/>
              <w:tabs>
                <w:tab w:val="clear" w:pos="4536"/>
                <w:tab w:val="clear" w:pos="9072"/>
              </w:tabs>
              <w:rPr>
                <w:sz w:val="22"/>
                <w:szCs w:val="22"/>
              </w:rPr>
            </w:pPr>
            <w:r w:rsidRPr="00CC1F08">
              <w:rPr>
                <w:sz w:val="22"/>
                <w:szCs w:val="22"/>
              </w:rPr>
              <w:t>İdarenin adı</w:t>
            </w:r>
          </w:p>
        </w:tc>
        <w:tc>
          <w:tcPr>
            <w:tcW w:w="6804" w:type="dxa"/>
            <w:vAlign w:val="center"/>
          </w:tcPr>
          <w:p w:rsidR="00AC45C1" w:rsidRPr="00CC1F08" w:rsidRDefault="00AC45C1" w:rsidP="00206EE4">
            <w:pPr>
              <w:rPr>
                <w:sz w:val="22"/>
                <w:szCs w:val="22"/>
              </w:rPr>
            </w:pPr>
            <w:r w:rsidRPr="00CC1F08">
              <w:rPr>
                <w:sz w:val="22"/>
                <w:szCs w:val="22"/>
              </w:rPr>
              <w:t>: NEVŞEHİR BELEDİYE BAŞKANLIĞI</w:t>
            </w:r>
          </w:p>
        </w:tc>
      </w:tr>
      <w:tr w:rsidR="00AC45C1" w:rsidRPr="00CC1F08" w:rsidTr="004E5EF9">
        <w:tblPrEx>
          <w:tblCellMar>
            <w:top w:w="0" w:type="dxa"/>
            <w:bottom w:w="0" w:type="dxa"/>
          </w:tblCellMar>
        </w:tblPrEx>
        <w:tc>
          <w:tcPr>
            <w:tcW w:w="3119" w:type="dxa"/>
            <w:vAlign w:val="center"/>
          </w:tcPr>
          <w:p w:rsidR="00AC45C1" w:rsidRPr="00CC1F08" w:rsidRDefault="00AC45C1" w:rsidP="00206EE4">
            <w:pPr>
              <w:rPr>
                <w:sz w:val="22"/>
                <w:szCs w:val="22"/>
              </w:rPr>
            </w:pPr>
            <w:r w:rsidRPr="00CC1F08">
              <w:rPr>
                <w:sz w:val="22"/>
                <w:szCs w:val="22"/>
              </w:rPr>
              <w:t>İşin adı</w:t>
            </w:r>
          </w:p>
        </w:tc>
        <w:tc>
          <w:tcPr>
            <w:tcW w:w="6804" w:type="dxa"/>
            <w:vAlign w:val="center"/>
          </w:tcPr>
          <w:p w:rsidR="00AC45C1" w:rsidRPr="00CC1F08" w:rsidRDefault="00AC45C1" w:rsidP="000C306B">
            <w:pPr>
              <w:rPr>
                <w:sz w:val="22"/>
                <w:szCs w:val="22"/>
              </w:rPr>
            </w:pPr>
            <w:r w:rsidRPr="00CC1F08">
              <w:rPr>
                <w:sz w:val="22"/>
                <w:szCs w:val="22"/>
              </w:rPr>
              <w:t xml:space="preserve">: </w:t>
            </w:r>
            <w:r w:rsidR="000C306B">
              <w:rPr>
                <w:sz w:val="22"/>
                <w:szCs w:val="22"/>
              </w:rPr>
              <w:t>Mobilya Malzemesi Alımı</w:t>
            </w:r>
          </w:p>
        </w:tc>
      </w:tr>
      <w:tr w:rsidR="00AC45C1" w:rsidRPr="00CC1F08" w:rsidTr="004E5EF9">
        <w:tblPrEx>
          <w:tblCellMar>
            <w:top w:w="0" w:type="dxa"/>
            <w:bottom w:w="0" w:type="dxa"/>
          </w:tblCellMar>
        </w:tblPrEx>
        <w:tc>
          <w:tcPr>
            <w:tcW w:w="3119" w:type="dxa"/>
            <w:vAlign w:val="center"/>
          </w:tcPr>
          <w:p w:rsidR="00AC45C1" w:rsidRPr="00CC1F08" w:rsidRDefault="00AC45C1" w:rsidP="00206EE4">
            <w:pPr>
              <w:rPr>
                <w:sz w:val="22"/>
                <w:szCs w:val="22"/>
              </w:rPr>
            </w:pPr>
            <w:r w:rsidRPr="00CC1F08">
              <w:rPr>
                <w:sz w:val="22"/>
                <w:szCs w:val="22"/>
              </w:rPr>
              <w:t>İhale tarih ve saati</w:t>
            </w:r>
          </w:p>
        </w:tc>
        <w:tc>
          <w:tcPr>
            <w:tcW w:w="6804" w:type="dxa"/>
            <w:vAlign w:val="center"/>
          </w:tcPr>
          <w:p w:rsidR="00AC45C1" w:rsidRPr="00CC1F08" w:rsidRDefault="00AC45C1" w:rsidP="000C306B">
            <w:pPr>
              <w:rPr>
                <w:sz w:val="22"/>
                <w:szCs w:val="22"/>
              </w:rPr>
            </w:pPr>
            <w:r w:rsidRPr="00CC1F08">
              <w:rPr>
                <w:sz w:val="22"/>
                <w:szCs w:val="22"/>
              </w:rPr>
              <w:t xml:space="preserve">: </w:t>
            </w:r>
            <w:r w:rsidR="000C306B">
              <w:rPr>
                <w:sz w:val="22"/>
                <w:szCs w:val="22"/>
              </w:rPr>
              <w:t>13</w:t>
            </w:r>
            <w:r w:rsidRPr="00CC1F08">
              <w:rPr>
                <w:sz w:val="22"/>
                <w:szCs w:val="22"/>
              </w:rPr>
              <w:t>.0</w:t>
            </w:r>
            <w:r w:rsidR="000C306B">
              <w:rPr>
                <w:sz w:val="22"/>
                <w:szCs w:val="22"/>
              </w:rPr>
              <w:t>8</w:t>
            </w:r>
            <w:r w:rsidRPr="00CC1F08">
              <w:rPr>
                <w:sz w:val="22"/>
                <w:szCs w:val="22"/>
              </w:rPr>
              <w:t xml:space="preserve">.2021 </w:t>
            </w:r>
            <w:r w:rsidR="000C306B">
              <w:rPr>
                <w:sz w:val="22"/>
                <w:szCs w:val="22"/>
              </w:rPr>
              <w:t>Cuma</w:t>
            </w:r>
            <w:r w:rsidRPr="00CC1F08">
              <w:rPr>
                <w:sz w:val="22"/>
                <w:szCs w:val="22"/>
              </w:rPr>
              <w:t xml:space="preserve"> günü, saat: 1</w:t>
            </w:r>
            <w:r w:rsidR="00CC1094" w:rsidRPr="00CC1F08">
              <w:rPr>
                <w:sz w:val="22"/>
                <w:szCs w:val="22"/>
              </w:rPr>
              <w:t>1:00</w:t>
            </w:r>
          </w:p>
        </w:tc>
      </w:tr>
      <w:tr w:rsidR="00AC45C1" w:rsidRPr="00CC1F08" w:rsidTr="004E5EF9">
        <w:tblPrEx>
          <w:tblCellMar>
            <w:top w:w="0" w:type="dxa"/>
            <w:bottom w:w="0" w:type="dxa"/>
          </w:tblCellMar>
        </w:tblPrEx>
        <w:tc>
          <w:tcPr>
            <w:tcW w:w="3119" w:type="dxa"/>
            <w:vAlign w:val="center"/>
          </w:tcPr>
          <w:p w:rsidR="00AC45C1" w:rsidRPr="00CC1F08" w:rsidRDefault="00AC45C1" w:rsidP="00206EE4">
            <w:pPr>
              <w:pStyle w:val="stBilgi"/>
              <w:tabs>
                <w:tab w:val="clear" w:pos="4536"/>
                <w:tab w:val="clear" w:pos="9072"/>
              </w:tabs>
              <w:rPr>
                <w:sz w:val="22"/>
                <w:szCs w:val="22"/>
              </w:rPr>
            </w:pPr>
            <w:r w:rsidRPr="00CC1F08">
              <w:rPr>
                <w:sz w:val="22"/>
                <w:szCs w:val="22"/>
              </w:rPr>
              <w:t>İhale usulü</w:t>
            </w:r>
          </w:p>
        </w:tc>
        <w:tc>
          <w:tcPr>
            <w:tcW w:w="6804" w:type="dxa"/>
            <w:vAlign w:val="center"/>
          </w:tcPr>
          <w:p w:rsidR="00AC45C1" w:rsidRPr="00CC1F08" w:rsidRDefault="00AC45C1" w:rsidP="00206EE4">
            <w:pPr>
              <w:rPr>
                <w:sz w:val="22"/>
                <w:szCs w:val="22"/>
              </w:rPr>
            </w:pPr>
            <w:r w:rsidRPr="00CC1F08">
              <w:rPr>
                <w:sz w:val="22"/>
                <w:szCs w:val="22"/>
              </w:rPr>
              <w:t xml:space="preserve">: 19 uncu madde açık ihale </w:t>
            </w:r>
          </w:p>
        </w:tc>
      </w:tr>
      <w:tr w:rsidR="00AC45C1" w:rsidRPr="00CC1F08" w:rsidTr="006D7200">
        <w:tblPrEx>
          <w:tblCellMar>
            <w:top w:w="0" w:type="dxa"/>
            <w:bottom w:w="0" w:type="dxa"/>
          </w:tblCellMar>
        </w:tblPrEx>
        <w:tc>
          <w:tcPr>
            <w:tcW w:w="3119" w:type="dxa"/>
            <w:vAlign w:val="center"/>
          </w:tcPr>
          <w:p w:rsidR="00AC45C1" w:rsidRPr="00CC1F08" w:rsidRDefault="00AC45C1" w:rsidP="00206EE4">
            <w:pPr>
              <w:pStyle w:val="stBilgi"/>
              <w:tabs>
                <w:tab w:val="clear" w:pos="4536"/>
                <w:tab w:val="clear" w:pos="9072"/>
              </w:tabs>
              <w:rPr>
                <w:sz w:val="22"/>
                <w:szCs w:val="22"/>
              </w:rPr>
            </w:pPr>
            <w:r w:rsidRPr="00CC1F08">
              <w:rPr>
                <w:sz w:val="22"/>
                <w:szCs w:val="22"/>
              </w:rPr>
              <w:t>Yaklaşık Maliyet</w:t>
            </w:r>
          </w:p>
        </w:tc>
        <w:tc>
          <w:tcPr>
            <w:tcW w:w="6804" w:type="dxa"/>
            <w:vAlign w:val="center"/>
          </w:tcPr>
          <w:p w:rsidR="00AC45C1" w:rsidRPr="00CC1F08" w:rsidRDefault="00AC45C1" w:rsidP="000C306B">
            <w:pPr>
              <w:rPr>
                <w:sz w:val="22"/>
                <w:szCs w:val="22"/>
              </w:rPr>
            </w:pPr>
            <w:r w:rsidRPr="00CC1F08">
              <w:rPr>
                <w:sz w:val="22"/>
                <w:szCs w:val="22"/>
              </w:rPr>
              <w:t xml:space="preserve">: </w:t>
            </w:r>
            <w:r w:rsidR="00CC1094" w:rsidRPr="00CC1F08">
              <w:rPr>
                <w:color w:val="000000" w:themeColor="text1"/>
                <w:sz w:val="22"/>
                <w:szCs w:val="22"/>
              </w:rPr>
              <w:t>1</w:t>
            </w:r>
            <w:r w:rsidR="000C306B">
              <w:rPr>
                <w:color w:val="000000" w:themeColor="text1"/>
                <w:sz w:val="22"/>
                <w:szCs w:val="22"/>
              </w:rPr>
              <w:t>96</w:t>
            </w:r>
            <w:r w:rsidR="00CC1094" w:rsidRPr="00CC1F08">
              <w:rPr>
                <w:color w:val="000000" w:themeColor="text1"/>
                <w:sz w:val="22"/>
                <w:szCs w:val="22"/>
              </w:rPr>
              <w:t>.</w:t>
            </w:r>
            <w:r w:rsidR="000C306B">
              <w:rPr>
                <w:color w:val="000000" w:themeColor="text1"/>
                <w:sz w:val="22"/>
                <w:szCs w:val="22"/>
              </w:rPr>
              <w:t>983</w:t>
            </w:r>
            <w:r w:rsidR="00CC1094" w:rsidRPr="00CC1F08">
              <w:rPr>
                <w:color w:val="000000" w:themeColor="text1"/>
                <w:sz w:val="22"/>
                <w:szCs w:val="22"/>
              </w:rPr>
              <w:t>,</w:t>
            </w:r>
            <w:r w:rsidR="000C306B">
              <w:rPr>
                <w:color w:val="000000" w:themeColor="text1"/>
                <w:sz w:val="22"/>
                <w:szCs w:val="22"/>
              </w:rPr>
              <w:t>33</w:t>
            </w:r>
            <w:r w:rsidRPr="00CC1F08">
              <w:rPr>
                <w:color w:val="000000" w:themeColor="text1"/>
                <w:sz w:val="22"/>
                <w:szCs w:val="22"/>
              </w:rPr>
              <w:t xml:space="preserve"> TL</w:t>
            </w:r>
          </w:p>
        </w:tc>
      </w:tr>
      <w:tr w:rsidR="00AC45C1" w:rsidRPr="00CC1F08" w:rsidTr="004E5EF9">
        <w:tblPrEx>
          <w:tblCellMar>
            <w:top w:w="0" w:type="dxa"/>
            <w:bottom w:w="0" w:type="dxa"/>
          </w:tblCellMar>
        </w:tblPrEx>
        <w:tc>
          <w:tcPr>
            <w:tcW w:w="3119" w:type="dxa"/>
            <w:vAlign w:val="center"/>
          </w:tcPr>
          <w:p w:rsidR="00AC45C1" w:rsidRPr="00CC1F08" w:rsidRDefault="00AC45C1" w:rsidP="00100AB6">
            <w:pPr>
              <w:pStyle w:val="stBilgi"/>
              <w:tabs>
                <w:tab w:val="clear" w:pos="4536"/>
                <w:tab w:val="clear" w:pos="9072"/>
              </w:tabs>
              <w:rPr>
                <w:sz w:val="22"/>
                <w:szCs w:val="22"/>
              </w:rPr>
            </w:pPr>
            <w:r w:rsidRPr="00CC1F08">
              <w:rPr>
                <w:sz w:val="22"/>
                <w:szCs w:val="22"/>
              </w:rPr>
              <w:t>Dokümanı indirenlerin sayısı</w:t>
            </w:r>
          </w:p>
        </w:tc>
        <w:tc>
          <w:tcPr>
            <w:tcW w:w="6804" w:type="dxa"/>
            <w:vAlign w:val="center"/>
          </w:tcPr>
          <w:p w:rsidR="00AC45C1" w:rsidRPr="00CC1F08" w:rsidRDefault="00AC45C1" w:rsidP="00206EE4">
            <w:pPr>
              <w:rPr>
                <w:sz w:val="22"/>
                <w:szCs w:val="22"/>
              </w:rPr>
            </w:pPr>
          </w:p>
          <w:p w:rsidR="00AC45C1" w:rsidRPr="00CC1F08" w:rsidRDefault="00100AB6" w:rsidP="00206EE4">
            <w:pPr>
              <w:rPr>
                <w:sz w:val="22"/>
                <w:szCs w:val="22"/>
              </w:rPr>
            </w:pPr>
            <w:r>
              <w:rPr>
                <w:sz w:val="22"/>
                <w:szCs w:val="22"/>
              </w:rPr>
              <w:t>:5</w:t>
            </w:r>
          </w:p>
          <w:p w:rsidR="00AC45C1" w:rsidRPr="00CC1F08" w:rsidRDefault="00AC45C1" w:rsidP="00CC1094">
            <w:pPr>
              <w:rPr>
                <w:sz w:val="22"/>
                <w:szCs w:val="22"/>
              </w:rPr>
            </w:pPr>
          </w:p>
        </w:tc>
      </w:tr>
      <w:tr w:rsidR="00AC45C1" w:rsidRPr="00CC1F08" w:rsidTr="004E5EF9">
        <w:tblPrEx>
          <w:tblCellMar>
            <w:top w:w="0" w:type="dxa"/>
            <w:bottom w:w="0" w:type="dxa"/>
          </w:tblCellMar>
        </w:tblPrEx>
        <w:tc>
          <w:tcPr>
            <w:tcW w:w="3119" w:type="dxa"/>
            <w:vAlign w:val="center"/>
          </w:tcPr>
          <w:p w:rsidR="00AC45C1" w:rsidRPr="00CC1F08" w:rsidRDefault="00AC45C1" w:rsidP="00206EE4">
            <w:pPr>
              <w:pStyle w:val="stBilgi"/>
              <w:tabs>
                <w:tab w:val="clear" w:pos="4536"/>
                <w:tab w:val="clear" w:pos="9072"/>
              </w:tabs>
              <w:rPr>
                <w:sz w:val="22"/>
                <w:szCs w:val="22"/>
              </w:rPr>
            </w:pPr>
            <w:r w:rsidRPr="00CC1F08">
              <w:rPr>
                <w:sz w:val="22"/>
                <w:szCs w:val="22"/>
              </w:rPr>
              <w:t>Toplam teklif sayısı</w:t>
            </w:r>
          </w:p>
        </w:tc>
        <w:tc>
          <w:tcPr>
            <w:tcW w:w="6804" w:type="dxa"/>
            <w:vAlign w:val="center"/>
          </w:tcPr>
          <w:p w:rsidR="00AC45C1" w:rsidRPr="00CC1F08" w:rsidRDefault="00AC45C1" w:rsidP="000C306B">
            <w:pPr>
              <w:rPr>
                <w:sz w:val="22"/>
                <w:szCs w:val="22"/>
              </w:rPr>
            </w:pPr>
            <w:r w:rsidRPr="00CC1F08">
              <w:rPr>
                <w:sz w:val="22"/>
                <w:szCs w:val="22"/>
              </w:rPr>
              <w:t xml:space="preserve">: </w:t>
            </w:r>
            <w:r w:rsidR="000C306B">
              <w:rPr>
                <w:sz w:val="22"/>
                <w:szCs w:val="22"/>
              </w:rPr>
              <w:t>2</w:t>
            </w:r>
          </w:p>
        </w:tc>
      </w:tr>
      <w:tr w:rsidR="002E5CD2" w:rsidRPr="00CC1F08" w:rsidTr="004E5EF9">
        <w:tblPrEx>
          <w:tblCellMar>
            <w:top w:w="0" w:type="dxa"/>
            <w:bottom w:w="0" w:type="dxa"/>
          </w:tblCellMar>
        </w:tblPrEx>
        <w:tc>
          <w:tcPr>
            <w:tcW w:w="3119" w:type="dxa"/>
            <w:vAlign w:val="center"/>
          </w:tcPr>
          <w:p w:rsidR="002E5CD2" w:rsidRPr="00CC1F08" w:rsidRDefault="002E5CD2" w:rsidP="00206EE4">
            <w:pPr>
              <w:pStyle w:val="stBilgi"/>
              <w:tabs>
                <w:tab w:val="clear" w:pos="4536"/>
                <w:tab w:val="clear" w:pos="9072"/>
              </w:tabs>
              <w:rPr>
                <w:sz w:val="22"/>
                <w:szCs w:val="22"/>
              </w:rPr>
            </w:pPr>
            <w:r w:rsidRPr="00CC1F08">
              <w:rPr>
                <w:sz w:val="22"/>
                <w:szCs w:val="22"/>
              </w:rPr>
              <w:t>Geçerli teklif sayısı</w:t>
            </w:r>
          </w:p>
        </w:tc>
        <w:tc>
          <w:tcPr>
            <w:tcW w:w="6804" w:type="dxa"/>
            <w:vAlign w:val="center"/>
          </w:tcPr>
          <w:p w:rsidR="002E5CD2" w:rsidRPr="00CC1F08" w:rsidRDefault="002E5CD2" w:rsidP="00100AB6">
            <w:pPr>
              <w:rPr>
                <w:sz w:val="22"/>
                <w:szCs w:val="22"/>
              </w:rPr>
            </w:pPr>
            <w:r w:rsidRPr="00CC1F08">
              <w:rPr>
                <w:sz w:val="22"/>
                <w:szCs w:val="22"/>
              </w:rPr>
              <w:t xml:space="preserve">: </w:t>
            </w:r>
            <w:r w:rsidR="00100AB6">
              <w:rPr>
                <w:sz w:val="22"/>
                <w:szCs w:val="22"/>
              </w:rPr>
              <w:t>0</w:t>
            </w:r>
          </w:p>
        </w:tc>
      </w:tr>
      <w:tr w:rsidR="002E5CD2" w:rsidRPr="00CC1F08" w:rsidTr="004E5EF9">
        <w:tblPrEx>
          <w:tblCellMar>
            <w:top w:w="0" w:type="dxa"/>
            <w:bottom w:w="0" w:type="dxa"/>
          </w:tblCellMar>
        </w:tblPrEx>
        <w:tc>
          <w:tcPr>
            <w:tcW w:w="3119" w:type="dxa"/>
            <w:vAlign w:val="center"/>
          </w:tcPr>
          <w:p w:rsidR="002E5CD2" w:rsidRPr="00CC1F08" w:rsidRDefault="002E5CD2" w:rsidP="00206EE4">
            <w:pPr>
              <w:pStyle w:val="stBilgi"/>
              <w:tabs>
                <w:tab w:val="clear" w:pos="4536"/>
                <w:tab w:val="clear" w:pos="9072"/>
              </w:tabs>
              <w:rPr>
                <w:sz w:val="22"/>
                <w:szCs w:val="22"/>
              </w:rPr>
            </w:pPr>
            <w:r w:rsidRPr="00CC1F08">
              <w:rPr>
                <w:sz w:val="22"/>
                <w:szCs w:val="22"/>
              </w:rPr>
              <w:t>Varsa aşırı düşük teklif sayısı</w:t>
            </w:r>
          </w:p>
        </w:tc>
        <w:tc>
          <w:tcPr>
            <w:tcW w:w="6804" w:type="dxa"/>
            <w:vAlign w:val="center"/>
          </w:tcPr>
          <w:p w:rsidR="002E5CD2" w:rsidRPr="00CC1F08" w:rsidRDefault="002E5CD2" w:rsidP="00206EE4">
            <w:pPr>
              <w:rPr>
                <w:sz w:val="22"/>
                <w:szCs w:val="22"/>
              </w:rPr>
            </w:pPr>
            <w:r w:rsidRPr="00CC1F08">
              <w:rPr>
                <w:sz w:val="22"/>
                <w:szCs w:val="22"/>
              </w:rPr>
              <w:t>: 0</w:t>
            </w:r>
          </w:p>
        </w:tc>
      </w:tr>
      <w:tr w:rsidR="002E5CD2" w:rsidRPr="00CC1F08" w:rsidTr="004E5EF9">
        <w:tblPrEx>
          <w:tblCellMar>
            <w:top w:w="0" w:type="dxa"/>
            <w:bottom w:w="0" w:type="dxa"/>
          </w:tblCellMar>
        </w:tblPrEx>
        <w:tc>
          <w:tcPr>
            <w:tcW w:w="9923" w:type="dxa"/>
            <w:gridSpan w:val="2"/>
          </w:tcPr>
          <w:p w:rsidR="002E5CD2" w:rsidRPr="00CC1F08" w:rsidRDefault="002E5CD2" w:rsidP="00924865">
            <w:pPr>
              <w:pStyle w:val="stBilgi"/>
              <w:tabs>
                <w:tab w:val="clear" w:pos="4536"/>
                <w:tab w:val="clear" w:pos="9072"/>
              </w:tabs>
              <w:rPr>
                <w:sz w:val="22"/>
                <w:szCs w:val="22"/>
                <w:u w:val="single"/>
              </w:rPr>
            </w:pPr>
          </w:p>
          <w:p w:rsidR="002E5CD2" w:rsidRPr="00CC1F08" w:rsidRDefault="002E5CD2" w:rsidP="00924865">
            <w:pPr>
              <w:rPr>
                <w:sz w:val="22"/>
                <w:szCs w:val="22"/>
              </w:rPr>
            </w:pPr>
            <w:r w:rsidRPr="00CC1F08">
              <w:rPr>
                <w:sz w:val="22"/>
                <w:szCs w:val="22"/>
                <w:u w:val="single"/>
              </w:rPr>
              <w:t>Ekonomik açıdan en avantajlı teklifin</w:t>
            </w:r>
          </w:p>
        </w:tc>
      </w:tr>
      <w:tr w:rsidR="002E5CD2" w:rsidRPr="00CC1F08" w:rsidTr="004E5EF9">
        <w:tblPrEx>
          <w:tblCellMar>
            <w:top w:w="0" w:type="dxa"/>
            <w:bottom w:w="0" w:type="dxa"/>
          </w:tblCellMar>
        </w:tblPrEx>
        <w:tc>
          <w:tcPr>
            <w:tcW w:w="3119" w:type="dxa"/>
          </w:tcPr>
          <w:p w:rsidR="002E5CD2" w:rsidRPr="00CC1F08" w:rsidRDefault="002E5CD2" w:rsidP="004E5EF9">
            <w:pPr>
              <w:pStyle w:val="stBilgi"/>
              <w:tabs>
                <w:tab w:val="clear" w:pos="4536"/>
                <w:tab w:val="clear" w:pos="9072"/>
              </w:tabs>
              <w:ind w:left="72"/>
              <w:rPr>
                <w:spacing w:val="-8"/>
                <w:sz w:val="22"/>
                <w:szCs w:val="22"/>
              </w:rPr>
            </w:pPr>
            <w:r w:rsidRPr="00CC1F08">
              <w:rPr>
                <w:spacing w:val="-8"/>
                <w:sz w:val="22"/>
                <w:szCs w:val="22"/>
              </w:rPr>
              <w:t>a) Sahibinin adı ve soyadı/ticaret unvanı</w:t>
            </w:r>
          </w:p>
        </w:tc>
        <w:tc>
          <w:tcPr>
            <w:tcW w:w="6804" w:type="dxa"/>
          </w:tcPr>
          <w:p w:rsidR="002E5CD2" w:rsidRPr="00CC1F08" w:rsidRDefault="002E5CD2" w:rsidP="000C306B">
            <w:pPr>
              <w:rPr>
                <w:sz w:val="22"/>
                <w:szCs w:val="22"/>
              </w:rPr>
            </w:pPr>
            <w:r w:rsidRPr="00CC1F08">
              <w:rPr>
                <w:sz w:val="22"/>
                <w:szCs w:val="22"/>
              </w:rPr>
              <w:t xml:space="preserve">: </w:t>
            </w:r>
          </w:p>
        </w:tc>
      </w:tr>
      <w:tr w:rsidR="002E5CD2" w:rsidRPr="00CC1F08" w:rsidTr="004E5EF9">
        <w:tblPrEx>
          <w:tblCellMar>
            <w:top w:w="0" w:type="dxa"/>
            <w:bottom w:w="0" w:type="dxa"/>
          </w:tblCellMar>
        </w:tblPrEx>
        <w:tc>
          <w:tcPr>
            <w:tcW w:w="3119" w:type="dxa"/>
          </w:tcPr>
          <w:p w:rsidR="002E5CD2" w:rsidRPr="00CC1F08" w:rsidRDefault="002E5CD2" w:rsidP="004E5EF9">
            <w:pPr>
              <w:pStyle w:val="stBilgi"/>
              <w:tabs>
                <w:tab w:val="clear" w:pos="4536"/>
                <w:tab w:val="clear" w:pos="9072"/>
              </w:tabs>
              <w:ind w:left="72"/>
              <w:rPr>
                <w:spacing w:val="-8"/>
                <w:sz w:val="22"/>
                <w:szCs w:val="22"/>
              </w:rPr>
            </w:pPr>
            <w:r w:rsidRPr="00CC1F08">
              <w:rPr>
                <w:spacing w:val="-8"/>
                <w:sz w:val="22"/>
                <w:szCs w:val="22"/>
              </w:rPr>
              <w:t>b) Tutarı</w:t>
            </w:r>
          </w:p>
        </w:tc>
        <w:tc>
          <w:tcPr>
            <w:tcW w:w="6804" w:type="dxa"/>
          </w:tcPr>
          <w:p w:rsidR="002E5CD2" w:rsidRPr="00CC1F08" w:rsidRDefault="002E5CD2" w:rsidP="000C306B">
            <w:pPr>
              <w:rPr>
                <w:sz w:val="22"/>
                <w:szCs w:val="22"/>
              </w:rPr>
            </w:pPr>
            <w:r w:rsidRPr="00CC1F08">
              <w:rPr>
                <w:sz w:val="22"/>
                <w:szCs w:val="22"/>
              </w:rPr>
              <w:t xml:space="preserve">: </w:t>
            </w:r>
          </w:p>
        </w:tc>
      </w:tr>
      <w:tr w:rsidR="002E5CD2" w:rsidRPr="00CC1F08" w:rsidTr="004E5EF9">
        <w:tblPrEx>
          <w:tblCellMar>
            <w:top w:w="0" w:type="dxa"/>
            <w:bottom w:w="0" w:type="dxa"/>
          </w:tblCellMar>
        </w:tblPrEx>
        <w:tc>
          <w:tcPr>
            <w:tcW w:w="9923" w:type="dxa"/>
            <w:gridSpan w:val="2"/>
          </w:tcPr>
          <w:p w:rsidR="002E5CD2" w:rsidRPr="00CC1F08" w:rsidRDefault="002E5CD2" w:rsidP="00924865">
            <w:pPr>
              <w:pStyle w:val="stBilgi"/>
              <w:tabs>
                <w:tab w:val="clear" w:pos="4536"/>
                <w:tab w:val="clear" w:pos="9072"/>
              </w:tabs>
              <w:rPr>
                <w:spacing w:val="-12"/>
                <w:sz w:val="22"/>
                <w:szCs w:val="22"/>
                <w:u w:val="single"/>
              </w:rPr>
            </w:pPr>
          </w:p>
          <w:p w:rsidR="002E5CD2" w:rsidRPr="00CC1F08" w:rsidRDefault="002E5CD2" w:rsidP="00924865">
            <w:pPr>
              <w:rPr>
                <w:sz w:val="22"/>
                <w:szCs w:val="22"/>
              </w:rPr>
            </w:pPr>
            <w:r w:rsidRPr="00CC1F08">
              <w:rPr>
                <w:spacing w:val="-12"/>
                <w:sz w:val="22"/>
                <w:szCs w:val="22"/>
                <w:u w:val="single"/>
              </w:rPr>
              <w:t>Ekonomik açıdan en avantajlı ikinci teklifin</w:t>
            </w:r>
          </w:p>
        </w:tc>
      </w:tr>
      <w:tr w:rsidR="002E5CD2" w:rsidRPr="00CC1F08" w:rsidTr="004E5EF9">
        <w:tblPrEx>
          <w:tblCellMar>
            <w:top w:w="0" w:type="dxa"/>
            <w:bottom w:w="0" w:type="dxa"/>
          </w:tblCellMar>
        </w:tblPrEx>
        <w:tc>
          <w:tcPr>
            <w:tcW w:w="3119" w:type="dxa"/>
          </w:tcPr>
          <w:p w:rsidR="002E5CD2" w:rsidRPr="00CC1F08" w:rsidRDefault="002E5CD2" w:rsidP="004E5EF9">
            <w:pPr>
              <w:pStyle w:val="stBilgi"/>
              <w:tabs>
                <w:tab w:val="clear" w:pos="4536"/>
                <w:tab w:val="clear" w:pos="9072"/>
              </w:tabs>
              <w:ind w:left="72"/>
              <w:rPr>
                <w:spacing w:val="-8"/>
                <w:sz w:val="22"/>
                <w:szCs w:val="22"/>
              </w:rPr>
            </w:pPr>
            <w:r w:rsidRPr="00CC1F08">
              <w:rPr>
                <w:spacing w:val="-8"/>
                <w:sz w:val="22"/>
                <w:szCs w:val="22"/>
              </w:rPr>
              <w:t>a) Sahibinin adı ve soyadı/ticaret unvanı</w:t>
            </w:r>
          </w:p>
        </w:tc>
        <w:tc>
          <w:tcPr>
            <w:tcW w:w="6804" w:type="dxa"/>
          </w:tcPr>
          <w:p w:rsidR="002E5CD2" w:rsidRPr="00CC1F08" w:rsidRDefault="002E5CD2" w:rsidP="00815AEE">
            <w:pPr>
              <w:rPr>
                <w:sz w:val="22"/>
                <w:szCs w:val="22"/>
              </w:rPr>
            </w:pPr>
          </w:p>
        </w:tc>
      </w:tr>
      <w:tr w:rsidR="002E5CD2" w:rsidRPr="00CC1F08" w:rsidTr="004E5EF9">
        <w:tblPrEx>
          <w:tblCellMar>
            <w:top w:w="0" w:type="dxa"/>
            <w:bottom w:w="0" w:type="dxa"/>
          </w:tblCellMar>
        </w:tblPrEx>
        <w:tc>
          <w:tcPr>
            <w:tcW w:w="3119" w:type="dxa"/>
          </w:tcPr>
          <w:p w:rsidR="002E5CD2" w:rsidRPr="00CC1F08" w:rsidRDefault="002E5CD2" w:rsidP="004E5EF9">
            <w:pPr>
              <w:pStyle w:val="stBilgi"/>
              <w:tabs>
                <w:tab w:val="clear" w:pos="4536"/>
                <w:tab w:val="clear" w:pos="9072"/>
              </w:tabs>
              <w:ind w:left="72"/>
              <w:rPr>
                <w:spacing w:val="-8"/>
                <w:sz w:val="22"/>
                <w:szCs w:val="22"/>
              </w:rPr>
            </w:pPr>
            <w:r w:rsidRPr="00CC1F08">
              <w:rPr>
                <w:spacing w:val="-8"/>
                <w:sz w:val="22"/>
                <w:szCs w:val="22"/>
              </w:rPr>
              <w:t>b) Tutarı</w:t>
            </w:r>
          </w:p>
        </w:tc>
        <w:tc>
          <w:tcPr>
            <w:tcW w:w="6804" w:type="dxa"/>
          </w:tcPr>
          <w:p w:rsidR="002E5CD2" w:rsidRPr="00CC1F08" w:rsidRDefault="002E5CD2" w:rsidP="00815AEE">
            <w:pPr>
              <w:rPr>
                <w:sz w:val="22"/>
                <w:szCs w:val="22"/>
              </w:rPr>
            </w:pPr>
          </w:p>
        </w:tc>
      </w:tr>
      <w:tr w:rsidR="002E5CD2" w:rsidRPr="00CC1F08" w:rsidTr="004E5EF9">
        <w:tblPrEx>
          <w:tblCellMar>
            <w:top w:w="0" w:type="dxa"/>
            <w:bottom w:w="0" w:type="dxa"/>
          </w:tblCellMar>
        </w:tblPrEx>
        <w:tc>
          <w:tcPr>
            <w:tcW w:w="3119" w:type="dxa"/>
          </w:tcPr>
          <w:p w:rsidR="002E5CD2" w:rsidRPr="00CC1F08" w:rsidRDefault="002E5CD2" w:rsidP="009A2F0A">
            <w:pPr>
              <w:pStyle w:val="stBilgi"/>
              <w:tabs>
                <w:tab w:val="clear" w:pos="4536"/>
                <w:tab w:val="clear" w:pos="9072"/>
              </w:tabs>
              <w:ind w:left="170"/>
              <w:rPr>
                <w:spacing w:val="-8"/>
                <w:sz w:val="22"/>
                <w:szCs w:val="22"/>
              </w:rPr>
            </w:pPr>
          </w:p>
        </w:tc>
        <w:tc>
          <w:tcPr>
            <w:tcW w:w="6804" w:type="dxa"/>
          </w:tcPr>
          <w:p w:rsidR="002E5CD2" w:rsidRPr="00CC1F08" w:rsidRDefault="002E5CD2" w:rsidP="00924865">
            <w:pPr>
              <w:rPr>
                <w:sz w:val="22"/>
                <w:szCs w:val="22"/>
              </w:rPr>
            </w:pPr>
          </w:p>
        </w:tc>
      </w:tr>
      <w:tr w:rsidR="002E5CD2" w:rsidRPr="00CC1F08" w:rsidTr="004E5EF9">
        <w:tblPrEx>
          <w:tblCellMar>
            <w:top w:w="0" w:type="dxa"/>
            <w:bottom w:w="0" w:type="dxa"/>
          </w:tblCellMar>
        </w:tblPrEx>
        <w:tc>
          <w:tcPr>
            <w:tcW w:w="9923" w:type="dxa"/>
            <w:gridSpan w:val="2"/>
          </w:tcPr>
          <w:p w:rsidR="002E5CD2" w:rsidRPr="00CC1F08" w:rsidRDefault="002E5CD2" w:rsidP="00402FEC">
            <w:pPr>
              <w:rPr>
                <w:sz w:val="22"/>
                <w:szCs w:val="22"/>
              </w:rPr>
            </w:pPr>
            <w:r w:rsidRPr="00CC1F08">
              <w:rPr>
                <w:sz w:val="22"/>
                <w:szCs w:val="22"/>
              </w:rPr>
              <w:t>Bu tutanağın düzenlendiği tarih saat :</w:t>
            </w:r>
            <w:r w:rsidR="00815AEE" w:rsidRPr="00CC1F08">
              <w:rPr>
                <w:sz w:val="22"/>
                <w:szCs w:val="22"/>
              </w:rPr>
              <w:t xml:space="preserve"> </w:t>
            </w:r>
            <w:r w:rsidR="000C306B">
              <w:rPr>
                <w:spacing w:val="-2"/>
                <w:sz w:val="22"/>
                <w:szCs w:val="22"/>
              </w:rPr>
              <w:t>1</w:t>
            </w:r>
            <w:r w:rsidR="00402FEC">
              <w:rPr>
                <w:spacing w:val="-2"/>
                <w:sz w:val="22"/>
                <w:szCs w:val="22"/>
              </w:rPr>
              <w:t>6</w:t>
            </w:r>
            <w:r w:rsidRPr="00CC1F08">
              <w:rPr>
                <w:spacing w:val="-2"/>
                <w:sz w:val="22"/>
                <w:szCs w:val="22"/>
              </w:rPr>
              <w:t>.</w:t>
            </w:r>
            <w:r w:rsidR="00815AEE" w:rsidRPr="00CC1F08">
              <w:rPr>
                <w:spacing w:val="-2"/>
                <w:sz w:val="22"/>
                <w:szCs w:val="22"/>
              </w:rPr>
              <w:t>0</w:t>
            </w:r>
            <w:r w:rsidR="001454A6" w:rsidRPr="00CC1F08">
              <w:rPr>
                <w:spacing w:val="-2"/>
                <w:sz w:val="22"/>
                <w:szCs w:val="22"/>
              </w:rPr>
              <w:t>8</w:t>
            </w:r>
            <w:r w:rsidRPr="00CC1F08">
              <w:rPr>
                <w:spacing w:val="-2"/>
                <w:sz w:val="22"/>
                <w:szCs w:val="22"/>
              </w:rPr>
              <w:t>.202</w:t>
            </w:r>
            <w:r w:rsidR="00815AEE" w:rsidRPr="00CC1F08">
              <w:rPr>
                <w:spacing w:val="-2"/>
                <w:sz w:val="22"/>
                <w:szCs w:val="22"/>
              </w:rPr>
              <w:t>1</w:t>
            </w:r>
            <w:r w:rsidRPr="00CC1F08">
              <w:rPr>
                <w:spacing w:val="-2"/>
                <w:sz w:val="22"/>
                <w:szCs w:val="22"/>
              </w:rPr>
              <w:t xml:space="preserve"> günü</w:t>
            </w:r>
            <w:r w:rsidRPr="00CC1F08">
              <w:rPr>
                <w:sz w:val="22"/>
                <w:szCs w:val="22"/>
              </w:rPr>
              <w:t xml:space="preserve">, saat: </w:t>
            </w:r>
            <w:r w:rsidR="00402FEC">
              <w:rPr>
                <w:sz w:val="22"/>
                <w:szCs w:val="22"/>
              </w:rPr>
              <w:t>09</w:t>
            </w:r>
            <w:r w:rsidRPr="00CC1F08">
              <w:rPr>
                <w:sz w:val="22"/>
                <w:szCs w:val="22"/>
              </w:rPr>
              <w:t>:</w:t>
            </w:r>
            <w:r w:rsidR="007B6199" w:rsidRPr="00CC1F08">
              <w:rPr>
                <w:sz w:val="22"/>
                <w:szCs w:val="22"/>
              </w:rPr>
              <w:t>0</w:t>
            </w:r>
            <w:r w:rsidRPr="00CC1F08">
              <w:rPr>
                <w:sz w:val="22"/>
                <w:szCs w:val="22"/>
              </w:rPr>
              <w:t>0</w:t>
            </w:r>
          </w:p>
        </w:tc>
      </w:tr>
    </w:tbl>
    <w:p w:rsidR="0000207B" w:rsidRPr="00CC1F08" w:rsidRDefault="0000207B" w:rsidP="0000207B">
      <w:pPr>
        <w:jc w:val="center"/>
        <w:rPr>
          <w:sz w:val="22"/>
          <w:szCs w:val="22"/>
        </w:rPr>
      </w:pPr>
    </w:p>
    <w:p w:rsidR="00883D11" w:rsidRDefault="00883D11" w:rsidP="00883D11">
      <w:pPr>
        <w:jc w:val="center"/>
        <w:rPr>
          <w:b/>
          <w:sz w:val="22"/>
          <w:szCs w:val="22"/>
        </w:rPr>
      </w:pPr>
      <w:r w:rsidRPr="0038603E">
        <w:rPr>
          <w:b/>
          <w:sz w:val="22"/>
          <w:szCs w:val="22"/>
        </w:rPr>
        <w:t>İsteklilerin Teklif Ettiği Bedeller</w:t>
      </w:r>
    </w:p>
    <w:p w:rsidR="0038603E" w:rsidRPr="0038603E" w:rsidRDefault="0038603E" w:rsidP="00883D11">
      <w:pPr>
        <w:jc w:val="center"/>
        <w:rPr>
          <w:b/>
          <w:sz w:val="22"/>
          <w:szCs w:val="22"/>
        </w:rPr>
      </w:pPr>
    </w:p>
    <w:tbl>
      <w:tblPr>
        <w:tblW w:w="9567"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CellMar>
          <w:left w:w="70" w:type="dxa"/>
          <w:right w:w="70" w:type="dxa"/>
        </w:tblCellMar>
        <w:tblLook w:val="0000" w:firstRow="0" w:lastRow="0" w:firstColumn="0" w:lastColumn="0" w:noHBand="0" w:noVBand="0"/>
      </w:tblPr>
      <w:tblGrid>
        <w:gridCol w:w="7725"/>
        <w:gridCol w:w="1842"/>
      </w:tblGrid>
      <w:tr w:rsidR="00883D11" w:rsidRPr="00CC1F08" w:rsidTr="00613BC9">
        <w:tc>
          <w:tcPr>
            <w:tcW w:w="7725" w:type="dxa"/>
            <w:vAlign w:val="center"/>
          </w:tcPr>
          <w:p w:rsidR="00883D11" w:rsidRPr="00CC1F08" w:rsidRDefault="00F11185" w:rsidP="008D1EFC">
            <w:pPr>
              <w:jc w:val="center"/>
              <w:rPr>
                <w:sz w:val="22"/>
                <w:szCs w:val="22"/>
              </w:rPr>
            </w:pPr>
            <w:r w:rsidRPr="00CC1F08">
              <w:rPr>
                <w:sz w:val="22"/>
                <w:szCs w:val="22"/>
              </w:rPr>
              <w:t>İsteklinin Adı/Ticaret U</w:t>
            </w:r>
            <w:r w:rsidR="00883D11" w:rsidRPr="00CC1F08">
              <w:rPr>
                <w:sz w:val="22"/>
                <w:szCs w:val="22"/>
              </w:rPr>
              <w:t>nvanı</w:t>
            </w:r>
          </w:p>
        </w:tc>
        <w:tc>
          <w:tcPr>
            <w:tcW w:w="1842" w:type="dxa"/>
            <w:vAlign w:val="center"/>
          </w:tcPr>
          <w:p w:rsidR="00883D11" w:rsidRPr="00CC1F08" w:rsidRDefault="00883D11" w:rsidP="008D1EFC">
            <w:pPr>
              <w:jc w:val="center"/>
              <w:rPr>
                <w:sz w:val="22"/>
                <w:szCs w:val="22"/>
              </w:rPr>
            </w:pPr>
            <w:r w:rsidRPr="00CC1F08">
              <w:rPr>
                <w:sz w:val="22"/>
                <w:szCs w:val="22"/>
              </w:rPr>
              <w:t>Teklif Ettiği Bedel (</w:t>
            </w:r>
            <w:r w:rsidRPr="00CC1F08">
              <w:rPr>
                <w:bCs/>
                <w:sz w:val="22"/>
                <w:szCs w:val="22"/>
              </w:rPr>
              <w:t>TL</w:t>
            </w:r>
            <w:r w:rsidRPr="00CC1F08">
              <w:rPr>
                <w:sz w:val="22"/>
                <w:szCs w:val="22"/>
              </w:rPr>
              <w:t>)</w:t>
            </w:r>
          </w:p>
        </w:tc>
      </w:tr>
      <w:tr w:rsidR="00883D11" w:rsidRPr="00CC1F08" w:rsidTr="00613BC9">
        <w:tc>
          <w:tcPr>
            <w:tcW w:w="7725" w:type="dxa"/>
            <w:vAlign w:val="center"/>
          </w:tcPr>
          <w:p w:rsidR="00883D11" w:rsidRPr="00CC1F08" w:rsidRDefault="000C306B" w:rsidP="00815AEE">
            <w:pPr>
              <w:rPr>
                <w:sz w:val="22"/>
                <w:szCs w:val="22"/>
              </w:rPr>
            </w:pPr>
            <w:r>
              <w:rPr>
                <w:sz w:val="22"/>
                <w:szCs w:val="22"/>
              </w:rPr>
              <w:t>Koçak Akaryakıt Büro Mobilyaları Tic. Ltd. Şti</w:t>
            </w:r>
          </w:p>
        </w:tc>
        <w:tc>
          <w:tcPr>
            <w:tcW w:w="1842" w:type="dxa"/>
            <w:vAlign w:val="center"/>
          </w:tcPr>
          <w:p w:rsidR="00883D11" w:rsidRPr="00CC1F08" w:rsidRDefault="000C306B" w:rsidP="008D1EFC">
            <w:pPr>
              <w:jc w:val="right"/>
              <w:rPr>
                <w:sz w:val="22"/>
                <w:szCs w:val="22"/>
              </w:rPr>
            </w:pPr>
            <w:r>
              <w:rPr>
                <w:sz w:val="22"/>
                <w:szCs w:val="22"/>
              </w:rPr>
              <w:t>106.495,00 TL</w:t>
            </w:r>
          </w:p>
        </w:tc>
      </w:tr>
      <w:tr w:rsidR="001454A6" w:rsidRPr="00CC1F08" w:rsidTr="00613BC9">
        <w:tc>
          <w:tcPr>
            <w:tcW w:w="7725" w:type="dxa"/>
            <w:vAlign w:val="center"/>
          </w:tcPr>
          <w:p w:rsidR="001454A6" w:rsidRPr="00CC1F08" w:rsidRDefault="000C306B" w:rsidP="00815AEE">
            <w:pPr>
              <w:rPr>
                <w:sz w:val="22"/>
                <w:szCs w:val="22"/>
              </w:rPr>
            </w:pPr>
            <w:r>
              <w:rPr>
                <w:sz w:val="22"/>
                <w:szCs w:val="22"/>
              </w:rPr>
              <w:t xml:space="preserve">Prokopi Eğitim Danışmanlık Tur. Tic. Ltd. Şti </w:t>
            </w:r>
          </w:p>
        </w:tc>
        <w:tc>
          <w:tcPr>
            <w:tcW w:w="1842" w:type="dxa"/>
            <w:vAlign w:val="center"/>
          </w:tcPr>
          <w:p w:rsidR="001454A6" w:rsidRPr="00CC1F08" w:rsidRDefault="000C306B" w:rsidP="008D1EFC">
            <w:pPr>
              <w:jc w:val="right"/>
              <w:rPr>
                <w:sz w:val="22"/>
                <w:szCs w:val="22"/>
              </w:rPr>
            </w:pPr>
            <w:r>
              <w:rPr>
                <w:sz w:val="22"/>
                <w:szCs w:val="22"/>
              </w:rPr>
              <w:t>210.800,00 TL</w:t>
            </w:r>
          </w:p>
        </w:tc>
      </w:tr>
    </w:tbl>
    <w:p w:rsidR="0038603E" w:rsidRDefault="00D43073" w:rsidP="00D43073">
      <w:pPr>
        <w:rPr>
          <w:sz w:val="22"/>
          <w:szCs w:val="22"/>
        </w:rPr>
      </w:pPr>
      <w:r w:rsidRPr="00CC1F08">
        <w:rPr>
          <w:sz w:val="22"/>
          <w:szCs w:val="22"/>
        </w:rPr>
        <w:t xml:space="preserve">     </w:t>
      </w:r>
    </w:p>
    <w:p w:rsidR="00666CD6" w:rsidRPr="00CC1F08" w:rsidRDefault="00D43073" w:rsidP="00D43073">
      <w:pPr>
        <w:rPr>
          <w:rFonts w:ascii="Times New Roman TUR" w:hAnsi="Times New Roman TUR"/>
          <w:noProof/>
          <w:sz w:val="22"/>
          <w:szCs w:val="22"/>
        </w:rPr>
      </w:pPr>
      <w:r w:rsidRPr="00CC1F08">
        <w:rPr>
          <w:sz w:val="22"/>
          <w:szCs w:val="22"/>
        </w:rPr>
        <w:t xml:space="preserve">     </w:t>
      </w:r>
      <w:r w:rsidR="00240FA6" w:rsidRPr="00CC1F08">
        <w:rPr>
          <w:rFonts w:ascii="Times New Roman TUR" w:hAnsi="Times New Roman TUR"/>
          <w:noProof/>
          <w:sz w:val="22"/>
          <w:szCs w:val="22"/>
        </w:rPr>
        <w:t xml:space="preserve">İhale yetkilisinin </w:t>
      </w:r>
      <w:r w:rsidR="000C306B">
        <w:rPr>
          <w:rFonts w:ascii="Times New Roman TUR" w:hAnsi="Times New Roman TUR"/>
          <w:noProof/>
          <w:sz w:val="22"/>
          <w:szCs w:val="22"/>
        </w:rPr>
        <w:t>02</w:t>
      </w:r>
      <w:r w:rsidR="00815AEE" w:rsidRPr="00CC1F08">
        <w:rPr>
          <w:rFonts w:ascii="Times New Roman TUR" w:hAnsi="Times New Roman TUR"/>
          <w:noProof/>
          <w:sz w:val="22"/>
          <w:szCs w:val="22"/>
        </w:rPr>
        <w:t>.</w:t>
      </w:r>
      <w:r w:rsidR="00240FA6" w:rsidRPr="00CC1F08">
        <w:rPr>
          <w:rFonts w:ascii="Times New Roman TUR" w:hAnsi="Times New Roman TUR"/>
          <w:noProof/>
          <w:sz w:val="22"/>
          <w:szCs w:val="22"/>
        </w:rPr>
        <w:t>0</w:t>
      </w:r>
      <w:r w:rsidR="000C306B">
        <w:rPr>
          <w:rFonts w:ascii="Times New Roman TUR" w:hAnsi="Times New Roman TUR"/>
          <w:noProof/>
          <w:sz w:val="22"/>
          <w:szCs w:val="22"/>
        </w:rPr>
        <w:t>8</w:t>
      </w:r>
      <w:r w:rsidR="00240FA6" w:rsidRPr="00CC1F08">
        <w:rPr>
          <w:rFonts w:ascii="Times New Roman TUR" w:hAnsi="Times New Roman TUR"/>
          <w:noProof/>
          <w:sz w:val="22"/>
          <w:szCs w:val="22"/>
        </w:rPr>
        <w:t>.202</w:t>
      </w:r>
      <w:r w:rsidR="00815AEE" w:rsidRPr="00CC1F08">
        <w:rPr>
          <w:rFonts w:ascii="Times New Roman TUR" w:hAnsi="Times New Roman TUR"/>
          <w:noProof/>
          <w:sz w:val="22"/>
          <w:szCs w:val="22"/>
        </w:rPr>
        <w:t xml:space="preserve">1 tarihli ve </w:t>
      </w:r>
      <w:r w:rsidR="000C306B">
        <w:rPr>
          <w:rFonts w:ascii="Times New Roman TUR" w:hAnsi="Times New Roman TUR"/>
          <w:noProof/>
          <w:sz w:val="22"/>
          <w:szCs w:val="22"/>
        </w:rPr>
        <w:t>46</w:t>
      </w:r>
      <w:r w:rsidR="00D01358" w:rsidRPr="00CC1F08">
        <w:rPr>
          <w:rFonts w:ascii="Times New Roman TUR" w:hAnsi="Times New Roman TUR"/>
          <w:noProof/>
          <w:sz w:val="22"/>
          <w:szCs w:val="22"/>
        </w:rPr>
        <w:t xml:space="preserve"> sayılı</w:t>
      </w:r>
      <w:r w:rsidR="00240FA6" w:rsidRPr="00CC1F08">
        <w:rPr>
          <w:rFonts w:ascii="Times New Roman TUR" w:hAnsi="Times New Roman TUR"/>
          <w:noProof/>
          <w:sz w:val="22"/>
          <w:szCs w:val="22"/>
        </w:rPr>
        <w:t xml:space="preserve"> ve 202</w:t>
      </w:r>
      <w:r w:rsidR="00815AEE" w:rsidRPr="00CC1F08">
        <w:rPr>
          <w:rFonts w:ascii="Times New Roman TUR" w:hAnsi="Times New Roman TUR"/>
          <w:noProof/>
          <w:sz w:val="22"/>
          <w:szCs w:val="22"/>
        </w:rPr>
        <w:t>1</w:t>
      </w:r>
      <w:r w:rsidR="00240FA6" w:rsidRPr="00CC1F08">
        <w:rPr>
          <w:rFonts w:ascii="Times New Roman TUR" w:hAnsi="Times New Roman TUR"/>
          <w:noProof/>
          <w:sz w:val="22"/>
          <w:szCs w:val="22"/>
        </w:rPr>
        <w:t>/</w:t>
      </w:r>
      <w:r w:rsidR="001454A6" w:rsidRPr="00CC1F08">
        <w:rPr>
          <w:rFonts w:ascii="Times New Roman TUR" w:hAnsi="Times New Roman TUR"/>
          <w:noProof/>
          <w:sz w:val="22"/>
          <w:szCs w:val="22"/>
        </w:rPr>
        <w:t>4</w:t>
      </w:r>
      <w:r w:rsidR="0038603E">
        <w:rPr>
          <w:rFonts w:ascii="Times New Roman TUR" w:hAnsi="Times New Roman TUR"/>
          <w:noProof/>
          <w:sz w:val="22"/>
          <w:szCs w:val="22"/>
        </w:rPr>
        <w:t>42818</w:t>
      </w:r>
      <w:r w:rsidR="00BE3F1E" w:rsidRPr="00CC1F08">
        <w:rPr>
          <w:rFonts w:ascii="Times New Roman TUR" w:hAnsi="Times New Roman TUR"/>
          <w:noProof/>
          <w:sz w:val="22"/>
          <w:szCs w:val="22"/>
        </w:rPr>
        <w:t xml:space="preserve"> ihale kayıt numaralı onayı ile</w:t>
      </w:r>
      <w:r w:rsidR="00666CD6" w:rsidRPr="00CC1F08">
        <w:rPr>
          <w:rFonts w:ascii="Times New Roman TUR" w:hAnsi="Times New Roman TUR"/>
          <w:noProof/>
          <w:sz w:val="22"/>
          <w:szCs w:val="22"/>
        </w:rPr>
        <w:t xml:space="preserve"> 4734 Sayılı Kamu İhale Kanununun 19’uncu maddesi açık ihale usulü ile Elektronik İhaleye çıkarılan </w:t>
      </w:r>
      <w:r w:rsidR="00666CD6" w:rsidRPr="00CC1F08">
        <w:rPr>
          <w:rFonts w:ascii="Times New Roman TUR" w:hAnsi="Times New Roman TUR"/>
          <w:i/>
          <w:noProof/>
          <w:sz w:val="22"/>
          <w:szCs w:val="22"/>
        </w:rPr>
        <w:t>“</w:t>
      </w:r>
      <w:r w:rsidR="0038603E">
        <w:rPr>
          <w:sz w:val="22"/>
          <w:szCs w:val="22"/>
        </w:rPr>
        <w:t>Mobilya Alımı</w:t>
      </w:r>
      <w:r w:rsidR="00666CD6" w:rsidRPr="00CC1F08">
        <w:rPr>
          <w:rFonts w:ascii="Times New Roman TUR" w:hAnsi="Times New Roman TUR"/>
          <w:i/>
          <w:noProof/>
          <w:sz w:val="22"/>
          <w:szCs w:val="22"/>
        </w:rPr>
        <w:t xml:space="preserve">” </w:t>
      </w:r>
      <w:r w:rsidR="00240FA6" w:rsidRPr="00CC1F08">
        <w:rPr>
          <w:rFonts w:ascii="Times New Roman TUR" w:hAnsi="Times New Roman TUR"/>
          <w:noProof/>
          <w:sz w:val="22"/>
          <w:szCs w:val="22"/>
        </w:rPr>
        <w:t xml:space="preserve">ihalesi </w:t>
      </w:r>
      <w:r w:rsidR="0038603E">
        <w:rPr>
          <w:rFonts w:ascii="Times New Roman TUR" w:hAnsi="Times New Roman TUR"/>
          <w:noProof/>
          <w:sz w:val="22"/>
          <w:szCs w:val="22"/>
        </w:rPr>
        <w:t>13</w:t>
      </w:r>
      <w:r w:rsidR="00240FA6" w:rsidRPr="00CC1F08">
        <w:rPr>
          <w:rFonts w:ascii="Times New Roman TUR" w:hAnsi="Times New Roman TUR"/>
          <w:noProof/>
          <w:sz w:val="22"/>
          <w:szCs w:val="22"/>
        </w:rPr>
        <w:t>.</w:t>
      </w:r>
      <w:r w:rsidR="00815AEE" w:rsidRPr="00CC1F08">
        <w:rPr>
          <w:rFonts w:ascii="Times New Roman TUR" w:hAnsi="Times New Roman TUR"/>
          <w:noProof/>
          <w:sz w:val="22"/>
          <w:szCs w:val="22"/>
        </w:rPr>
        <w:t>0</w:t>
      </w:r>
      <w:r w:rsidR="0038603E">
        <w:rPr>
          <w:rFonts w:ascii="Times New Roman TUR" w:hAnsi="Times New Roman TUR"/>
          <w:noProof/>
          <w:sz w:val="22"/>
          <w:szCs w:val="22"/>
        </w:rPr>
        <w:t>8</w:t>
      </w:r>
      <w:r w:rsidR="00666CD6" w:rsidRPr="00CC1F08">
        <w:rPr>
          <w:rFonts w:ascii="Times New Roman TUR" w:hAnsi="Times New Roman TUR"/>
          <w:noProof/>
          <w:sz w:val="22"/>
          <w:szCs w:val="22"/>
        </w:rPr>
        <w:t>.202</w:t>
      </w:r>
      <w:r w:rsidR="00815AEE" w:rsidRPr="00CC1F08">
        <w:rPr>
          <w:rFonts w:ascii="Times New Roman TUR" w:hAnsi="Times New Roman TUR"/>
          <w:noProof/>
          <w:sz w:val="22"/>
          <w:szCs w:val="22"/>
        </w:rPr>
        <w:t>1</w:t>
      </w:r>
      <w:r w:rsidR="00666CD6" w:rsidRPr="00CC1F08">
        <w:rPr>
          <w:rFonts w:ascii="Times New Roman TUR" w:hAnsi="Times New Roman TUR"/>
          <w:noProof/>
          <w:sz w:val="22"/>
          <w:szCs w:val="22"/>
        </w:rPr>
        <w:t xml:space="preserve"> saat:1</w:t>
      </w:r>
      <w:r w:rsidR="001E13B9" w:rsidRPr="00CC1F08">
        <w:rPr>
          <w:rFonts w:ascii="Times New Roman TUR" w:hAnsi="Times New Roman TUR"/>
          <w:noProof/>
          <w:sz w:val="22"/>
          <w:szCs w:val="22"/>
        </w:rPr>
        <w:t>1</w:t>
      </w:r>
      <w:r w:rsidR="00666CD6" w:rsidRPr="00CC1F08">
        <w:rPr>
          <w:rFonts w:ascii="Times New Roman TUR" w:hAnsi="Times New Roman TUR"/>
          <w:noProof/>
          <w:sz w:val="22"/>
          <w:szCs w:val="22"/>
        </w:rPr>
        <w:t xml:space="preserve">:00’da yapılmıştır. </w:t>
      </w:r>
    </w:p>
    <w:p w:rsidR="00F15EA2" w:rsidRPr="00CC1F08" w:rsidRDefault="00BE3F1E" w:rsidP="00F15EA2">
      <w:pPr>
        <w:spacing w:before="120" w:after="240" w:line="288" w:lineRule="auto"/>
        <w:ind w:firstLine="708"/>
        <w:jc w:val="both"/>
        <w:rPr>
          <w:noProof/>
          <w:sz w:val="22"/>
          <w:szCs w:val="22"/>
          <w:lang w:val="en-US"/>
        </w:rPr>
      </w:pPr>
      <w:r w:rsidRPr="00CC1F08">
        <w:rPr>
          <w:noProof/>
          <w:sz w:val="22"/>
          <w:szCs w:val="22"/>
          <w:lang w:val="en-US"/>
        </w:rPr>
        <w:t xml:space="preserve">İhale dosyasında yapılan incelemede; ihale dokümanlarının Kamu İhale Kanunu ve Mal Alımı İhaleleri Uygulama Yönetmeliğine uygun olduğu, yaklaşık maliyet hesap cetveli, ihale onay belgesi, ihale komisyonu atanması, teknik şartname, idari şartname, sözleşme tasarısının bulunduğu, mevzuata uygun olarak ihale tarihinden en az </w:t>
      </w:r>
      <w:r w:rsidR="00815AEE" w:rsidRPr="00CC1F08">
        <w:rPr>
          <w:noProof/>
          <w:sz w:val="22"/>
          <w:szCs w:val="22"/>
          <w:lang w:val="en-US"/>
        </w:rPr>
        <w:t>7</w:t>
      </w:r>
      <w:r w:rsidR="00C80AAF" w:rsidRPr="00CC1F08">
        <w:rPr>
          <w:noProof/>
          <w:sz w:val="22"/>
          <w:szCs w:val="22"/>
          <w:lang w:val="en-US"/>
        </w:rPr>
        <w:t xml:space="preserve"> gün öncesi </w:t>
      </w:r>
      <w:r w:rsidR="0038603E">
        <w:rPr>
          <w:noProof/>
          <w:sz w:val="22"/>
          <w:szCs w:val="22"/>
          <w:lang w:val="en-US"/>
        </w:rPr>
        <w:t>5</w:t>
      </w:r>
      <w:r w:rsidRPr="00CC1F08">
        <w:rPr>
          <w:noProof/>
          <w:sz w:val="22"/>
          <w:szCs w:val="22"/>
          <w:lang w:val="en-US"/>
        </w:rPr>
        <w:t xml:space="preserve"> </w:t>
      </w:r>
      <w:r w:rsidR="0038603E">
        <w:rPr>
          <w:noProof/>
          <w:sz w:val="22"/>
          <w:szCs w:val="22"/>
          <w:lang w:val="en-US"/>
        </w:rPr>
        <w:t>Ağustos</w:t>
      </w:r>
      <w:r w:rsidRPr="00CC1F08">
        <w:rPr>
          <w:noProof/>
          <w:sz w:val="22"/>
          <w:szCs w:val="22"/>
          <w:lang w:val="en-US"/>
        </w:rPr>
        <w:t xml:space="preserve"> 202</w:t>
      </w:r>
      <w:r w:rsidR="00365F05" w:rsidRPr="00CC1F08">
        <w:rPr>
          <w:noProof/>
          <w:sz w:val="22"/>
          <w:szCs w:val="22"/>
          <w:lang w:val="en-US"/>
        </w:rPr>
        <w:t>1</w:t>
      </w:r>
      <w:r w:rsidRPr="00CC1F08">
        <w:rPr>
          <w:noProof/>
          <w:sz w:val="22"/>
          <w:szCs w:val="22"/>
          <w:lang w:val="en-US"/>
        </w:rPr>
        <w:t xml:space="preserve"> tarih</w:t>
      </w:r>
      <w:r w:rsidR="00ED25D8" w:rsidRPr="00CC1F08">
        <w:rPr>
          <w:noProof/>
          <w:sz w:val="22"/>
          <w:szCs w:val="22"/>
          <w:lang w:val="en-US"/>
        </w:rPr>
        <w:t>inde</w:t>
      </w:r>
      <w:r w:rsidRPr="00CC1F08">
        <w:rPr>
          <w:noProof/>
          <w:sz w:val="22"/>
          <w:szCs w:val="22"/>
          <w:lang w:val="en-US"/>
        </w:rPr>
        <w:t xml:space="preserve"> </w:t>
      </w:r>
      <w:r w:rsidR="00C80AAF" w:rsidRPr="00CC1F08">
        <w:rPr>
          <w:noProof/>
          <w:sz w:val="22"/>
          <w:szCs w:val="22"/>
          <w:lang w:val="en-US"/>
        </w:rPr>
        <w:t>Nevşehir Kent Haber</w:t>
      </w:r>
      <w:r w:rsidR="00365F05" w:rsidRPr="00CC1F08">
        <w:rPr>
          <w:noProof/>
          <w:sz w:val="22"/>
          <w:szCs w:val="22"/>
          <w:lang w:val="en-US"/>
        </w:rPr>
        <w:t xml:space="preserve"> ve Muşkara</w:t>
      </w:r>
      <w:r w:rsidR="00C80AAF" w:rsidRPr="00CC1F08">
        <w:rPr>
          <w:noProof/>
          <w:sz w:val="22"/>
          <w:szCs w:val="22"/>
          <w:lang w:val="en-US"/>
        </w:rPr>
        <w:t xml:space="preserve"> </w:t>
      </w:r>
      <w:r w:rsidR="00365F05" w:rsidRPr="00CC1F08">
        <w:rPr>
          <w:noProof/>
          <w:sz w:val="22"/>
          <w:szCs w:val="22"/>
          <w:lang w:val="en-US"/>
        </w:rPr>
        <w:t xml:space="preserve">Haber </w:t>
      </w:r>
      <w:r w:rsidR="00C51AFB" w:rsidRPr="00CC1F08">
        <w:rPr>
          <w:noProof/>
          <w:sz w:val="22"/>
          <w:szCs w:val="22"/>
          <w:lang w:val="en-US"/>
        </w:rPr>
        <w:t>gazetesinde</w:t>
      </w:r>
      <w:r w:rsidR="00ED25D8" w:rsidRPr="00CC1F08">
        <w:rPr>
          <w:noProof/>
          <w:sz w:val="22"/>
          <w:szCs w:val="22"/>
          <w:lang w:val="en-US"/>
        </w:rPr>
        <w:t xml:space="preserve"> ve  </w:t>
      </w:r>
      <w:r w:rsidR="0038603E">
        <w:rPr>
          <w:noProof/>
          <w:sz w:val="22"/>
          <w:szCs w:val="22"/>
          <w:lang w:val="en-US"/>
        </w:rPr>
        <w:t xml:space="preserve">4 Ağustos </w:t>
      </w:r>
      <w:r w:rsidR="00ED25D8" w:rsidRPr="00CC1F08">
        <w:rPr>
          <w:noProof/>
          <w:sz w:val="22"/>
          <w:szCs w:val="22"/>
          <w:lang w:val="en-US"/>
        </w:rPr>
        <w:t>4</w:t>
      </w:r>
      <w:r w:rsidR="001E13B9" w:rsidRPr="00CC1F08">
        <w:rPr>
          <w:noProof/>
          <w:sz w:val="22"/>
          <w:szCs w:val="22"/>
          <w:lang w:val="en-US"/>
        </w:rPr>
        <w:t>4</w:t>
      </w:r>
      <w:r w:rsidR="0038603E">
        <w:rPr>
          <w:noProof/>
          <w:sz w:val="22"/>
          <w:szCs w:val="22"/>
          <w:lang w:val="en-US"/>
        </w:rPr>
        <w:t>1</w:t>
      </w:r>
      <w:r w:rsidR="001E13B9" w:rsidRPr="00CC1F08">
        <w:rPr>
          <w:noProof/>
          <w:sz w:val="22"/>
          <w:szCs w:val="22"/>
          <w:lang w:val="en-US"/>
        </w:rPr>
        <w:t>3</w:t>
      </w:r>
      <w:r w:rsidR="00365F05" w:rsidRPr="00CC1F08">
        <w:rPr>
          <w:noProof/>
          <w:sz w:val="22"/>
          <w:szCs w:val="22"/>
          <w:lang w:val="en-US"/>
        </w:rPr>
        <w:t xml:space="preserve"> </w:t>
      </w:r>
      <w:r w:rsidR="00B35331" w:rsidRPr="00CC1F08">
        <w:rPr>
          <w:noProof/>
          <w:sz w:val="22"/>
          <w:szCs w:val="22"/>
          <w:lang w:val="en-US"/>
        </w:rPr>
        <w:t>sayılı</w:t>
      </w:r>
      <w:r w:rsidR="003D1301" w:rsidRPr="00CC1F08">
        <w:rPr>
          <w:noProof/>
          <w:sz w:val="22"/>
          <w:szCs w:val="22"/>
          <w:lang w:val="en-US"/>
        </w:rPr>
        <w:t xml:space="preserve"> Kamu İhale Bülteninde</w:t>
      </w:r>
      <w:r w:rsidRPr="00CC1F08">
        <w:rPr>
          <w:noProof/>
          <w:sz w:val="22"/>
          <w:szCs w:val="22"/>
          <w:lang w:val="en-US"/>
        </w:rPr>
        <w:t xml:space="preserve"> ihale ilanın</w:t>
      </w:r>
      <w:r w:rsidR="00C80AAF" w:rsidRPr="00CC1F08">
        <w:rPr>
          <w:noProof/>
          <w:sz w:val="22"/>
          <w:szCs w:val="22"/>
          <w:lang w:val="en-US"/>
        </w:rPr>
        <w:t>ın</w:t>
      </w:r>
      <w:r w:rsidRPr="00CC1F08">
        <w:rPr>
          <w:noProof/>
          <w:sz w:val="22"/>
          <w:szCs w:val="22"/>
          <w:lang w:val="en-US"/>
        </w:rPr>
        <w:t xml:space="preserve"> ya</w:t>
      </w:r>
      <w:r w:rsidR="00CC1F08">
        <w:rPr>
          <w:noProof/>
          <w:sz w:val="22"/>
          <w:szCs w:val="22"/>
          <w:lang w:val="en-US"/>
        </w:rPr>
        <w:t>yınlandığı</w:t>
      </w:r>
      <w:r w:rsidRPr="00CC1F08">
        <w:rPr>
          <w:noProof/>
          <w:sz w:val="22"/>
          <w:szCs w:val="22"/>
          <w:lang w:val="en-US"/>
        </w:rPr>
        <w:t xml:space="preserve"> görülmüştür.</w:t>
      </w:r>
    </w:p>
    <w:p w:rsidR="00AC45C1" w:rsidRPr="00CC1F08" w:rsidRDefault="00AC45C1" w:rsidP="00AC45C1">
      <w:pPr>
        <w:spacing w:before="120" w:after="240" w:line="288" w:lineRule="auto"/>
        <w:ind w:firstLine="708"/>
        <w:jc w:val="both"/>
        <w:rPr>
          <w:sz w:val="22"/>
          <w:szCs w:val="22"/>
        </w:rPr>
      </w:pPr>
      <w:r w:rsidRPr="00CC1F08">
        <w:rPr>
          <w:noProof/>
          <w:sz w:val="22"/>
          <w:szCs w:val="22"/>
          <w:lang w:val="en-US"/>
        </w:rPr>
        <w:t xml:space="preserve">İhale saatine kadar EKAP Platformu üzerinden </w:t>
      </w:r>
      <w:r w:rsidR="001E13B9" w:rsidRPr="00CC1F08">
        <w:rPr>
          <w:b/>
          <w:noProof/>
          <w:sz w:val="22"/>
          <w:szCs w:val="22"/>
          <w:lang w:val="en-US"/>
        </w:rPr>
        <w:t>5</w:t>
      </w:r>
      <w:r w:rsidRPr="00CC1F08">
        <w:rPr>
          <w:b/>
          <w:noProof/>
          <w:sz w:val="22"/>
          <w:szCs w:val="22"/>
          <w:lang w:val="en-US"/>
        </w:rPr>
        <w:t xml:space="preserve"> </w:t>
      </w:r>
      <w:r w:rsidR="001E13B9" w:rsidRPr="00CC1F08">
        <w:rPr>
          <w:b/>
          <w:noProof/>
          <w:sz w:val="22"/>
          <w:szCs w:val="22"/>
          <w:lang w:val="en-US"/>
        </w:rPr>
        <w:t>(beş</w:t>
      </w:r>
      <w:r w:rsidRPr="00CC1F08">
        <w:rPr>
          <w:b/>
          <w:noProof/>
          <w:sz w:val="22"/>
          <w:szCs w:val="22"/>
          <w:lang w:val="en-US"/>
        </w:rPr>
        <w:t>)</w:t>
      </w:r>
      <w:r w:rsidRPr="00CC1F08">
        <w:rPr>
          <w:noProof/>
          <w:sz w:val="22"/>
          <w:szCs w:val="22"/>
          <w:lang w:val="en-US"/>
        </w:rPr>
        <w:t xml:space="preserve"> isteklinin ihale dökumanlarını indirdiği, ihale günü ve saatinde, elektronik olarak yapılan ihaleye e-imzalı teklif olarak </w:t>
      </w:r>
      <w:r w:rsidR="001329A5">
        <w:rPr>
          <w:b/>
          <w:noProof/>
          <w:sz w:val="22"/>
          <w:szCs w:val="22"/>
          <w:lang w:val="en-US"/>
        </w:rPr>
        <w:t>2</w:t>
      </w:r>
      <w:r w:rsidR="004C7BB3" w:rsidRPr="00CC1F08">
        <w:rPr>
          <w:b/>
          <w:noProof/>
          <w:sz w:val="22"/>
          <w:szCs w:val="22"/>
          <w:lang w:val="en-US"/>
        </w:rPr>
        <w:t xml:space="preserve"> </w:t>
      </w:r>
      <w:r w:rsidRPr="00CC1F08">
        <w:rPr>
          <w:b/>
          <w:noProof/>
          <w:sz w:val="22"/>
          <w:szCs w:val="22"/>
          <w:lang w:val="en-US"/>
        </w:rPr>
        <w:t>(</w:t>
      </w:r>
      <w:r w:rsidR="001329A5">
        <w:rPr>
          <w:b/>
          <w:noProof/>
          <w:sz w:val="22"/>
          <w:szCs w:val="22"/>
          <w:lang w:val="en-US"/>
        </w:rPr>
        <w:t>iki</w:t>
      </w:r>
      <w:r w:rsidRPr="00CC1F08">
        <w:rPr>
          <w:b/>
          <w:noProof/>
          <w:sz w:val="22"/>
          <w:szCs w:val="22"/>
          <w:lang w:val="en-US"/>
        </w:rPr>
        <w:t>)</w:t>
      </w:r>
      <w:r w:rsidRPr="00CC1F08">
        <w:rPr>
          <w:noProof/>
          <w:sz w:val="22"/>
          <w:szCs w:val="22"/>
          <w:lang w:val="en-US"/>
        </w:rPr>
        <w:t xml:space="preserve"> isteklinin teklif verdiği görülmüştür. İstekliler tarafından sunulan </w:t>
      </w:r>
      <w:r w:rsidRPr="00CC1F08">
        <w:rPr>
          <w:i/>
          <w:noProof/>
          <w:sz w:val="22"/>
          <w:szCs w:val="22"/>
          <w:lang w:val="en-US"/>
        </w:rPr>
        <w:t>birim fiyat</w:t>
      </w:r>
      <w:r w:rsidRPr="00CC1F08">
        <w:rPr>
          <w:noProof/>
          <w:sz w:val="22"/>
          <w:szCs w:val="22"/>
          <w:lang w:val="en-US"/>
        </w:rPr>
        <w:t xml:space="preserve"> </w:t>
      </w:r>
      <w:r w:rsidRPr="00CC1F08">
        <w:rPr>
          <w:i/>
          <w:noProof/>
          <w:sz w:val="22"/>
          <w:szCs w:val="22"/>
          <w:lang w:val="en-US"/>
        </w:rPr>
        <w:t>teklif mektubu ve eki cetveli , e-geçici teminat ve yeterlilik bilgileri tablosunda</w:t>
      </w:r>
      <w:r w:rsidRPr="00CC1F08">
        <w:rPr>
          <w:noProof/>
          <w:sz w:val="22"/>
          <w:szCs w:val="22"/>
          <w:lang w:val="en-US"/>
        </w:rPr>
        <w:t xml:space="preserve"> sunulan bilgiler/beyanlar uygunluğu belirlenmiş olup bununla ilgili olarak </w:t>
      </w:r>
      <w:r w:rsidRPr="00CC1F08">
        <w:rPr>
          <w:i/>
          <w:noProof/>
          <w:sz w:val="22"/>
          <w:szCs w:val="22"/>
          <w:lang w:val="en-US"/>
        </w:rPr>
        <w:t>“e-teklif açma ve belge kontrol tutanağı”</w:t>
      </w:r>
      <w:r w:rsidRPr="00CC1F08">
        <w:rPr>
          <w:noProof/>
          <w:sz w:val="22"/>
          <w:szCs w:val="22"/>
          <w:lang w:val="en-US"/>
        </w:rPr>
        <w:t xml:space="preserve"> Standart Form (KİK 0009.1/EKAP) düzenlenmiş daha sonra teklif edilen fiyat ve yaklaşık maliyet bedeli açıklanarak </w:t>
      </w:r>
      <w:r w:rsidRPr="00CC1F08">
        <w:rPr>
          <w:i/>
          <w:noProof/>
          <w:sz w:val="22"/>
          <w:szCs w:val="22"/>
          <w:lang w:val="en-US"/>
        </w:rPr>
        <w:t>“İsteklilerce Teklif Edilen Fiyatlar”</w:t>
      </w:r>
      <w:r w:rsidRPr="00CC1F08">
        <w:rPr>
          <w:noProof/>
          <w:sz w:val="22"/>
          <w:szCs w:val="22"/>
          <w:lang w:val="en-US"/>
        </w:rPr>
        <w:t xml:space="preserve"> belge Standart Form (KİK016.1/EKAP) imza altına alınmıştır. </w:t>
      </w:r>
      <w:r w:rsidRPr="00CC1F08">
        <w:rPr>
          <w:sz w:val="22"/>
          <w:szCs w:val="22"/>
        </w:rPr>
        <w:t>Ancak, bu aşamada; tekliflerin reddine veya kabulüne karar verilmemiş ve teklifler ihale komisyonunca elektronik ortamda (EKAP) değerlendirilmek üzere oturum kapatılmıştır.</w:t>
      </w:r>
    </w:p>
    <w:p w:rsidR="00BE10BF" w:rsidRDefault="003D5A55" w:rsidP="00F15EA2">
      <w:pPr>
        <w:spacing w:before="120" w:after="240" w:line="288" w:lineRule="auto"/>
        <w:ind w:firstLine="709"/>
        <w:jc w:val="both"/>
        <w:rPr>
          <w:sz w:val="22"/>
          <w:szCs w:val="22"/>
        </w:rPr>
      </w:pPr>
      <w:r w:rsidRPr="00CC1F08">
        <w:rPr>
          <w:sz w:val="22"/>
          <w:szCs w:val="22"/>
        </w:rPr>
        <w:lastRenderedPageBreak/>
        <w:t xml:space="preserve">Bilahare İdari şartnamenin </w:t>
      </w:r>
      <w:r w:rsidR="00B72DD4" w:rsidRPr="00CC1F08">
        <w:rPr>
          <w:sz w:val="22"/>
          <w:szCs w:val="22"/>
        </w:rPr>
        <w:t>4’üncü</w:t>
      </w:r>
      <w:r w:rsidRPr="00CC1F08">
        <w:rPr>
          <w:sz w:val="22"/>
          <w:szCs w:val="22"/>
        </w:rPr>
        <w:t xml:space="preserve"> bölüm </w:t>
      </w:r>
      <w:r w:rsidRPr="00CC1F08">
        <w:rPr>
          <w:i/>
          <w:sz w:val="22"/>
          <w:szCs w:val="22"/>
        </w:rPr>
        <w:t>“Tekliflerin Değerlendirilmesi ve Sözleşme Yapılmasına İlişkin Hususlar”</w:t>
      </w:r>
      <w:r w:rsidRPr="00CC1F08">
        <w:rPr>
          <w:sz w:val="22"/>
          <w:szCs w:val="22"/>
        </w:rPr>
        <w:t xml:space="preserve">ın </w:t>
      </w:r>
      <w:r w:rsidRPr="00CC1F08">
        <w:rPr>
          <w:i/>
          <w:sz w:val="22"/>
          <w:szCs w:val="22"/>
        </w:rPr>
        <w:t xml:space="preserve">“Tekliflerin Değerlendirilmesi’’ </w:t>
      </w:r>
      <w:r w:rsidRPr="00CC1F08">
        <w:rPr>
          <w:sz w:val="22"/>
          <w:szCs w:val="22"/>
        </w:rPr>
        <w:t>başlıklı 31</w:t>
      </w:r>
      <w:r w:rsidR="004B130B" w:rsidRPr="00CC1F08">
        <w:rPr>
          <w:sz w:val="22"/>
          <w:szCs w:val="22"/>
        </w:rPr>
        <w:t>’</w:t>
      </w:r>
      <w:r w:rsidRPr="00CC1F08">
        <w:rPr>
          <w:sz w:val="22"/>
          <w:szCs w:val="22"/>
        </w:rPr>
        <w:t>inci maddesi gereğince tekliflerin değerlendirilmesi aşamasına geçilmiştir. İlk oturumda 30 uncu madde uyarınca e-teklifin açılmadığı veya teklif mektubu ile geçici teminatın uygun olmadığı belirlenen isteklinin bulunmadığı görülmüştür</w:t>
      </w:r>
      <w:r w:rsidR="001E13B9" w:rsidRPr="00CC1F08">
        <w:rPr>
          <w:sz w:val="22"/>
          <w:szCs w:val="22"/>
        </w:rPr>
        <w:t>.</w:t>
      </w:r>
    </w:p>
    <w:p w:rsidR="006B55DD" w:rsidRDefault="00BE10BF" w:rsidP="00BE10BF">
      <w:pPr>
        <w:spacing w:before="120" w:after="240" w:line="288" w:lineRule="auto"/>
        <w:ind w:firstLine="709"/>
        <w:jc w:val="both"/>
        <w:rPr>
          <w:bCs/>
        </w:rPr>
      </w:pPr>
      <w:r>
        <w:rPr>
          <w:sz w:val="22"/>
          <w:szCs w:val="22"/>
        </w:rPr>
        <w:t xml:space="preserve">Bu aşamada Koçak Akaryakıt Büro Mobilyaları Tic. Ltd. Şti’ne ait yeterlik bilgileri tablosunda ticaret sicil bilgileri satırının doldurulmamış olduğu görülmüştür. </w:t>
      </w:r>
      <w:r w:rsidR="006B55DD">
        <w:rPr>
          <w:sz w:val="22"/>
          <w:szCs w:val="22"/>
        </w:rPr>
        <w:t xml:space="preserve">İdari Şartname’nin </w:t>
      </w:r>
      <w:r w:rsidR="006B55DD" w:rsidRPr="006B55DD">
        <w:rPr>
          <w:bCs/>
        </w:rPr>
        <w:t>İhaleye katılabilmek için gereken belgeler ve yeterlik kriterleri</w:t>
      </w:r>
      <w:r w:rsidR="006B55DD">
        <w:rPr>
          <w:bCs/>
        </w:rPr>
        <w:t xml:space="preserve"> başlıklı 7’nci maddesinde </w:t>
      </w:r>
    </w:p>
    <w:p w:rsidR="006B55DD" w:rsidRPr="006B55DD" w:rsidRDefault="006B55DD" w:rsidP="006B55DD">
      <w:pPr>
        <w:spacing w:before="120"/>
        <w:jc w:val="both"/>
        <w:rPr>
          <w:bCs/>
        </w:rPr>
      </w:pPr>
      <w:r>
        <w:rPr>
          <w:bCs/>
        </w:rPr>
        <w:t>“</w:t>
      </w:r>
      <w:r w:rsidRPr="006B55DD">
        <w:rPr>
          <w:bCs/>
          <w:i/>
        </w:rPr>
        <w:t>7.1.</w:t>
      </w:r>
      <w:r w:rsidRPr="006B55DD">
        <w:rPr>
          <w:i/>
        </w:rPr>
        <w:t xml:space="preserve"> İsteklilerin ihaleye katılabilmeleri için aşağıda sayılan belgeler ve yeterlik kriterleri ile fiyat dışı unsurlara ilişkin bilgileri e-teklifleri kapsamında beyan etmeleri gerekmektedir. </w:t>
      </w:r>
    </w:p>
    <w:p w:rsidR="006B55DD" w:rsidRPr="006B55DD" w:rsidRDefault="006B55DD" w:rsidP="006B55DD">
      <w:pPr>
        <w:jc w:val="both"/>
        <w:rPr>
          <w:i/>
        </w:rPr>
      </w:pPr>
      <w:r w:rsidRPr="006B55DD">
        <w:rPr>
          <w:i/>
        </w:rPr>
        <w:t xml:space="preserve">a) Teklif vermeye yetkili olduğunu gösteren imza beyannamesi veya imza sirküleri; </w:t>
      </w:r>
    </w:p>
    <w:p w:rsidR="006B55DD" w:rsidRPr="006B55DD" w:rsidRDefault="006B55DD" w:rsidP="006B55DD">
      <w:pPr>
        <w:overflowPunct/>
        <w:autoSpaceDE/>
        <w:ind w:firstLine="360"/>
        <w:jc w:val="both"/>
        <w:rPr>
          <w:i/>
        </w:rPr>
      </w:pPr>
      <w:r w:rsidRPr="006B55DD">
        <w:rPr>
          <w:i/>
        </w:rPr>
        <w:t xml:space="preserve">1) Gerçek kişi olması halinde, noter tasdikli imza beyannamesi, </w:t>
      </w:r>
    </w:p>
    <w:p w:rsidR="006B55DD" w:rsidRDefault="006B55DD" w:rsidP="006B55DD">
      <w:pPr>
        <w:ind w:firstLine="360"/>
        <w:jc w:val="both"/>
        <w:rPr>
          <w:sz w:val="22"/>
          <w:szCs w:val="22"/>
        </w:rPr>
      </w:pPr>
      <w:r w:rsidRPr="006B55DD">
        <w:rPr>
          <w:i/>
        </w:rPr>
        <w:t>2</w:t>
      </w:r>
      <w:r w:rsidRPr="00BE10BF">
        <w:rPr>
          <w:b/>
          <w:i/>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sirküleri(anonim şirketler tarafından her durumda bu </w:t>
      </w:r>
      <w:r w:rsidR="00BE10BF" w:rsidRPr="00BE10BF">
        <w:rPr>
          <w:b/>
          <w:i/>
        </w:rPr>
        <w:t>bilgileri gösterir pay defteri)”</w:t>
      </w:r>
      <w:r w:rsidR="00BE10BF">
        <w:t xml:space="preserve"> açıklaması yer almaktadır. İdari Şartnamenin ilgili maddesi gereğince </w:t>
      </w:r>
      <w:r w:rsidR="00BE10BF">
        <w:rPr>
          <w:sz w:val="22"/>
          <w:szCs w:val="22"/>
        </w:rPr>
        <w:t>Koçak Akaryakıt Büro Mobilyaları Tic. Ltd. Şti’nin teklifi değerlendirme dışı bırakılmıştır.</w:t>
      </w:r>
    </w:p>
    <w:p w:rsidR="00BE10BF" w:rsidRPr="00BE10BF" w:rsidRDefault="00BE10BF" w:rsidP="006B55DD">
      <w:pPr>
        <w:ind w:firstLine="360"/>
        <w:jc w:val="both"/>
      </w:pPr>
      <w:r>
        <w:rPr>
          <w:sz w:val="22"/>
          <w:szCs w:val="22"/>
        </w:rPr>
        <w:t>Prokopi Eğitim Danışmanlık Tur. Tic. Ltd. Şti’nin vermiş olduğu teklifin yaklaşık maliyetin üzerinde olması sebebiyle teklifi değerlendirme dışı bırakılmıştır. Geçerli teklif bulunmaması sebebiyle ihalenin iptaline oy birliği ile karar verilmiştir.</w:t>
      </w:r>
    </w:p>
    <w:p w:rsidR="006B55DD" w:rsidRDefault="006B55DD" w:rsidP="006B55DD">
      <w:pPr>
        <w:spacing w:before="120"/>
        <w:jc w:val="both"/>
      </w:pPr>
    </w:p>
    <w:p w:rsidR="006B55DD" w:rsidRDefault="006B55DD" w:rsidP="00F15EA2">
      <w:pPr>
        <w:spacing w:before="120" w:after="240" w:line="288" w:lineRule="auto"/>
        <w:ind w:firstLine="709"/>
        <w:jc w:val="both"/>
        <w:rPr>
          <w:sz w:val="22"/>
          <w:szCs w:val="22"/>
        </w:rPr>
      </w:pPr>
    </w:p>
    <w:p w:rsidR="000A3D08" w:rsidRPr="00CC1F08" w:rsidRDefault="000A3D08" w:rsidP="00666CD6">
      <w:pPr>
        <w:spacing w:before="120" w:after="120" w:line="288" w:lineRule="auto"/>
        <w:ind w:firstLine="567"/>
        <w:jc w:val="both"/>
        <w:rPr>
          <w:rFonts w:ascii="Times New Roman TUR" w:hAnsi="Times New Roman TUR"/>
          <w:sz w:val="22"/>
          <w:szCs w:val="22"/>
        </w:rPr>
      </w:pPr>
    </w:p>
    <w:p w:rsidR="000A3D08" w:rsidRPr="00CC1F08" w:rsidRDefault="000A3D08" w:rsidP="002D3EC4">
      <w:pPr>
        <w:rPr>
          <w:sz w:val="22"/>
          <w:szCs w:val="22"/>
        </w:rPr>
      </w:pPr>
    </w:p>
    <w:tbl>
      <w:tblPr>
        <w:tblStyle w:val="TabloKlavuzu"/>
        <w:tblW w:w="0" w:type="auto"/>
        <w:tblInd w:w="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4"/>
      </w:tblGrid>
      <w:tr w:rsidR="00931456" w:rsidRPr="00CC1F08" w:rsidTr="00352FC0">
        <w:trPr>
          <w:trHeight w:val="260"/>
        </w:trPr>
        <w:tc>
          <w:tcPr>
            <w:tcW w:w="4064" w:type="dxa"/>
          </w:tcPr>
          <w:p w:rsidR="00931456" w:rsidRPr="00CC1F08" w:rsidRDefault="00352FC0" w:rsidP="00931456">
            <w:pPr>
              <w:tabs>
                <w:tab w:val="left" w:pos="6024"/>
              </w:tabs>
              <w:jc w:val="center"/>
            </w:pPr>
            <w:r w:rsidRPr="00CC1F08">
              <w:t>UYGUNDUR</w:t>
            </w:r>
          </w:p>
        </w:tc>
      </w:tr>
      <w:tr w:rsidR="00931456" w:rsidRPr="00CC1F08" w:rsidTr="00352FC0">
        <w:trPr>
          <w:trHeight w:val="273"/>
        </w:trPr>
        <w:tc>
          <w:tcPr>
            <w:tcW w:w="4064" w:type="dxa"/>
          </w:tcPr>
          <w:p w:rsidR="00931456" w:rsidRPr="00CC1F08" w:rsidRDefault="00BE10BF" w:rsidP="00106B4A">
            <w:pPr>
              <w:tabs>
                <w:tab w:val="left" w:pos="6024"/>
              </w:tabs>
              <w:jc w:val="center"/>
            </w:pPr>
            <w:r>
              <w:t>1</w:t>
            </w:r>
            <w:r w:rsidR="00106B4A">
              <w:t>6</w:t>
            </w:r>
            <w:r w:rsidR="00FC1616" w:rsidRPr="00CC1F08">
              <w:t>.</w:t>
            </w:r>
            <w:r w:rsidR="00AB4176" w:rsidRPr="00CC1F08">
              <w:t>0</w:t>
            </w:r>
            <w:r w:rsidR="0048685B" w:rsidRPr="00CC1F08">
              <w:t>8</w:t>
            </w:r>
            <w:r w:rsidR="00352FC0" w:rsidRPr="00CC1F08">
              <w:t>.20</w:t>
            </w:r>
            <w:r w:rsidR="00941313" w:rsidRPr="00CC1F08">
              <w:t>2</w:t>
            </w:r>
            <w:r w:rsidR="00AB4176" w:rsidRPr="00CC1F08">
              <w:t>1</w:t>
            </w:r>
          </w:p>
        </w:tc>
      </w:tr>
      <w:tr w:rsidR="00931456" w:rsidRPr="00CC1F08" w:rsidTr="00352FC0">
        <w:trPr>
          <w:trHeight w:val="420"/>
        </w:trPr>
        <w:tc>
          <w:tcPr>
            <w:tcW w:w="4064" w:type="dxa"/>
          </w:tcPr>
          <w:p w:rsidR="00931456" w:rsidRPr="00CC1F08" w:rsidRDefault="00352FC0" w:rsidP="00CC1F08">
            <w:pPr>
              <w:jc w:val="center"/>
            </w:pPr>
            <w:r w:rsidRPr="00CC1F08">
              <w:t>Harcama Yetkilisi</w:t>
            </w:r>
          </w:p>
        </w:tc>
      </w:tr>
      <w:tr w:rsidR="00931456" w:rsidRPr="00CC1F08" w:rsidTr="00352FC0">
        <w:trPr>
          <w:trHeight w:val="273"/>
        </w:trPr>
        <w:tc>
          <w:tcPr>
            <w:tcW w:w="4064" w:type="dxa"/>
          </w:tcPr>
          <w:p w:rsidR="00931456" w:rsidRPr="00CC1F08" w:rsidRDefault="00BE10BF" w:rsidP="00931456">
            <w:pPr>
              <w:tabs>
                <w:tab w:val="left" w:pos="6024"/>
              </w:tabs>
              <w:jc w:val="center"/>
            </w:pPr>
            <w:r>
              <w:t>Sevinç SESVEREN ATILGAN</w:t>
            </w:r>
          </w:p>
        </w:tc>
      </w:tr>
      <w:tr w:rsidR="00931456" w:rsidRPr="00CC1F08" w:rsidTr="00352FC0">
        <w:trPr>
          <w:trHeight w:val="286"/>
        </w:trPr>
        <w:tc>
          <w:tcPr>
            <w:tcW w:w="4064" w:type="dxa"/>
          </w:tcPr>
          <w:p w:rsidR="00931456" w:rsidRPr="00CC1F08" w:rsidRDefault="00BE10BF" w:rsidP="00931456">
            <w:pPr>
              <w:tabs>
                <w:tab w:val="left" w:pos="6024"/>
              </w:tabs>
              <w:jc w:val="center"/>
            </w:pPr>
            <w:r>
              <w:t>Kadın ve Aile Hizmetleri Müdür V.</w:t>
            </w:r>
          </w:p>
        </w:tc>
      </w:tr>
    </w:tbl>
    <w:p w:rsidR="00F15EA2" w:rsidRPr="00CC1F08" w:rsidRDefault="00F15EA2" w:rsidP="000A3D08">
      <w:pPr>
        <w:pStyle w:val="BodyText22"/>
        <w:spacing w:after="0"/>
        <w:ind w:left="0" w:right="-471"/>
        <w:rPr>
          <w:sz w:val="22"/>
          <w:szCs w:val="22"/>
        </w:rPr>
      </w:pPr>
    </w:p>
    <w:sectPr w:rsidR="00F15EA2" w:rsidRPr="00CC1F08" w:rsidSect="0075027A">
      <w:headerReference w:type="default" r:id="rId6"/>
      <w:footerReference w:type="default" r:id="rId7"/>
      <w:pgSz w:w="11907" w:h="16840" w:code="9"/>
      <w:pgMar w:top="851" w:right="1134" w:bottom="851" w:left="1418" w:header="567" w:footer="567" w:gutter="0"/>
      <w:pgBorders w:offsetFrom="page">
        <w:top w:val="double" w:sz="12" w:space="24" w:color="auto"/>
        <w:left w:val="double" w:sz="12" w:space="24" w:color="auto"/>
        <w:bottom w:val="double" w:sz="12" w:space="24" w:color="auto"/>
        <w:right w:val="double" w:sz="12" w:space="24" w:color="auto"/>
      </w:pgBorders>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9AF" w:rsidRDefault="00E519AF">
      <w:r>
        <w:separator/>
      </w:r>
    </w:p>
  </w:endnote>
  <w:endnote w:type="continuationSeparator" w:id="0">
    <w:p w:rsidR="00E519AF" w:rsidRDefault="00E51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New Roman TUR">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865" w:rsidRPr="0000207B" w:rsidRDefault="00924865">
    <w:pPr>
      <w:pStyle w:val="AltBilgi"/>
      <w:jc w:val="right"/>
      <w:rPr>
        <w:color w:val="808080"/>
        <w:sz w:val="18"/>
        <w:szCs w:val="18"/>
      </w:rPr>
    </w:pPr>
    <w:r w:rsidRPr="0000207B">
      <w:rPr>
        <w:color w:val="808080"/>
        <w:sz w:val="18"/>
        <w:szCs w:val="18"/>
      </w:rPr>
      <w:t>Standart</w:t>
    </w:r>
    <w:r w:rsidR="001E694D">
      <w:rPr>
        <w:color w:val="808080"/>
        <w:sz w:val="18"/>
        <w:szCs w:val="18"/>
      </w:rPr>
      <w:t xml:space="preserve"> </w:t>
    </w:r>
    <w:r w:rsidRPr="0000207B">
      <w:rPr>
        <w:color w:val="808080"/>
        <w:sz w:val="18"/>
        <w:szCs w:val="18"/>
      </w:rPr>
      <w:t xml:space="preserve">Form </w:t>
    </w:r>
    <w:r w:rsidRPr="0000207B">
      <w:rPr>
        <w:color w:val="808080"/>
        <w:sz w:val="18"/>
        <w:szCs w:val="18"/>
      </w:rPr>
      <w:sym w:font="Symbol" w:char="F0BE"/>
    </w:r>
    <w:r w:rsidRPr="0000207B">
      <w:rPr>
        <w:color w:val="808080"/>
        <w:sz w:val="18"/>
        <w:szCs w:val="18"/>
      </w:rPr>
      <w:t xml:space="preserve"> KİK</w:t>
    </w:r>
    <w:r w:rsidR="0000207B" w:rsidRPr="0000207B">
      <w:rPr>
        <w:color w:val="808080"/>
        <w:sz w:val="18"/>
        <w:szCs w:val="18"/>
      </w:rPr>
      <w:t>019</w:t>
    </w:r>
    <w:r w:rsidRPr="0000207B">
      <w:rPr>
        <w:color w:val="808080"/>
        <w:sz w:val="18"/>
        <w:szCs w:val="18"/>
      </w:rPr>
      <w:t>.0/</w:t>
    </w:r>
    <w:r w:rsidR="003364DD" w:rsidRPr="0000207B">
      <w:rPr>
        <w:color w:val="808080"/>
        <w:sz w:val="18"/>
        <w:szCs w:val="18"/>
      </w:rPr>
      <w:t>M</w:t>
    </w:r>
  </w:p>
  <w:p w:rsidR="00924865" w:rsidRPr="0000207B" w:rsidRDefault="00924865">
    <w:pPr>
      <w:pStyle w:val="AltBilgi"/>
      <w:jc w:val="right"/>
      <w:rPr>
        <w:color w:val="808080"/>
        <w:sz w:val="18"/>
        <w:szCs w:val="18"/>
      </w:rPr>
    </w:pPr>
    <w:r w:rsidRPr="0000207B">
      <w:rPr>
        <w:color w:val="808080"/>
        <w:sz w:val="18"/>
        <w:szCs w:val="18"/>
      </w:rPr>
      <w:t>İhale Komisyonu Karar</w:t>
    </w:r>
    <w:r w:rsidR="00152C3E" w:rsidRPr="0000207B">
      <w:rPr>
        <w:color w:val="808080"/>
        <w:sz w:val="18"/>
        <w:szCs w:val="18"/>
      </w:rPr>
      <w:t>ı</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9AF" w:rsidRDefault="00E519AF">
      <w:r>
        <w:separator/>
      </w:r>
    </w:p>
  </w:footnote>
  <w:footnote w:type="continuationSeparator" w:id="0">
    <w:p w:rsidR="00E519AF" w:rsidRDefault="00E51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27A" w:rsidRDefault="0075027A">
    <w:pPr>
      <w:pStyle w:val="stBilgi"/>
      <w:jc w:val="right"/>
    </w:pPr>
    <w:r>
      <w:t xml:space="preserve">Sayfa </w:t>
    </w:r>
    <w:r>
      <w:rPr>
        <w:b/>
        <w:bCs/>
      </w:rPr>
      <w:fldChar w:fldCharType="begin"/>
    </w:r>
    <w:r>
      <w:rPr>
        <w:b/>
        <w:bCs/>
      </w:rPr>
      <w:instrText>PAGE</w:instrText>
    </w:r>
    <w:r>
      <w:rPr>
        <w:b/>
        <w:bCs/>
      </w:rPr>
      <w:fldChar w:fldCharType="separate"/>
    </w:r>
    <w:r w:rsidR="002679A0">
      <w:rPr>
        <w:b/>
        <w:bCs/>
        <w:noProof/>
      </w:rPr>
      <w:t>2</w:t>
    </w:r>
    <w:r>
      <w:rPr>
        <w:b/>
        <w:bCs/>
      </w:rPr>
      <w:fldChar w:fldCharType="end"/>
    </w:r>
    <w:r>
      <w:t xml:space="preserve"> / </w:t>
    </w:r>
    <w:r>
      <w:rPr>
        <w:b/>
        <w:bCs/>
      </w:rPr>
      <w:fldChar w:fldCharType="begin"/>
    </w:r>
    <w:r>
      <w:rPr>
        <w:b/>
        <w:bCs/>
      </w:rPr>
      <w:instrText>NUMPAGES</w:instrText>
    </w:r>
    <w:r>
      <w:rPr>
        <w:b/>
        <w:bCs/>
      </w:rPr>
      <w:fldChar w:fldCharType="separate"/>
    </w:r>
    <w:r w:rsidR="002679A0">
      <w:rPr>
        <w:b/>
        <w:bCs/>
        <w:noProof/>
      </w:rPr>
      <w:t>2</w:t>
    </w:r>
    <w:r>
      <w:rPr>
        <w:b/>
        <w:bCs/>
      </w:rPr>
      <w:fldChar w:fldCharType="end"/>
    </w:r>
  </w:p>
  <w:p w:rsidR="00076F7E" w:rsidRPr="00381B53" w:rsidRDefault="00076F7E" w:rsidP="00381B53">
    <w:pPr>
      <w:pStyle w:val="stBilgi"/>
      <w:rPr>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557"/>
    <w:rsid w:val="00000E6B"/>
    <w:rsid w:val="0000207B"/>
    <w:rsid w:val="0001394E"/>
    <w:rsid w:val="0002205F"/>
    <w:rsid w:val="00024D22"/>
    <w:rsid w:val="00031646"/>
    <w:rsid w:val="000435DE"/>
    <w:rsid w:val="00052354"/>
    <w:rsid w:val="000546C9"/>
    <w:rsid w:val="00063DA7"/>
    <w:rsid w:val="0006456D"/>
    <w:rsid w:val="000678DB"/>
    <w:rsid w:val="00070E5C"/>
    <w:rsid w:val="00076F7E"/>
    <w:rsid w:val="00077EB9"/>
    <w:rsid w:val="000816C5"/>
    <w:rsid w:val="0009197B"/>
    <w:rsid w:val="000A3D08"/>
    <w:rsid w:val="000A7231"/>
    <w:rsid w:val="000B005A"/>
    <w:rsid w:val="000B019C"/>
    <w:rsid w:val="000B6D29"/>
    <w:rsid w:val="000C007C"/>
    <w:rsid w:val="000C306B"/>
    <w:rsid w:val="000D3153"/>
    <w:rsid w:val="000D5719"/>
    <w:rsid w:val="000F577B"/>
    <w:rsid w:val="00100AB6"/>
    <w:rsid w:val="00102B8E"/>
    <w:rsid w:val="0010544C"/>
    <w:rsid w:val="00106B4A"/>
    <w:rsid w:val="00110146"/>
    <w:rsid w:val="00112042"/>
    <w:rsid w:val="00114E69"/>
    <w:rsid w:val="00117AD7"/>
    <w:rsid w:val="0012058C"/>
    <w:rsid w:val="00124AFE"/>
    <w:rsid w:val="001303F7"/>
    <w:rsid w:val="001329A5"/>
    <w:rsid w:val="00132BF2"/>
    <w:rsid w:val="001368E6"/>
    <w:rsid w:val="00142CA5"/>
    <w:rsid w:val="001454A6"/>
    <w:rsid w:val="00145C78"/>
    <w:rsid w:val="0014785B"/>
    <w:rsid w:val="00152C3E"/>
    <w:rsid w:val="001573BD"/>
    <w:rsid w:val="0016200A"/>
    <w:rsid w:val="0017230B"/>
    <w:rsid w:val="0017270A"/>
    <w:rsid w:val="00173A64"/>
    <w:rsid w:val="0018596E"/>
    <w:rsid w:val="0019011C"/>
    <w:rsid w:val="001A36BC"/>
    <w:rsid w:val="001A581F"/>
    <w:rsid w:val="001B09C9"/>
    <w:rsid w:val="001B10F0"/>
    <w:rsid w:val="001B4304"/>
    <w:rsid w:val="001B53FA"/>
    <w:rsid w:val="001C2643"/>
    <w:rsid w:val="001C50C1"/>
    <w:rsid w:val="001C5FEA"/>
    <w:rsid w:val="001D4683"/>
    <w:rsid w:val="001E13B9"/>
    <w:rsid w:val="001E66F5"/>
    <w:rsid w:val="001E694D"/>
    <w:rsid w:val="00204024"/>
    <w:rsid w:val="00206EE4"/>
    <w:rsid w:val="0021441E"/>
    <w:rsid w:val="00217894"/>
    <w:rsid w:val="00225072"/>
    <w:rsid w:val="00231F20"/>
    <w:rsid w:val="00240FA6"/>
    <w:rsid w:val="0025485D"/>
    <w:rsid w:val="00262515"/>
    <w:rsid w:val="002679A0"/>
    <w:rsid w:val="00276C54"/>
    <w:rsid w:val="002844E0"/>
    <w:rsid w:val="00284AED"/>
    <w:rsid w:val="002858A9"/>
    <w:rsid w:val="0028624B"/>
    <w:rsid w:val="0028753F"/>
    <w:rsid w:val="00293CA1"/>
    <w:rsid w:val="0029493D"/>
    <w:rsid w:val="00297364"/>
    <w:rsid w:val="002A719B"/>
    <w:rsid w:val="002C0847"/>
    <w:rsid w:val="002C2318"/>
    <w:rsid w:val="002C4172"/>
    <w:rsid w:val="002C455F"/>
    <w:rsid w:val="002C6CAE"/>
    <w:rsid w:val="002D33A7"/>
    <w:rsid w:val="002D3EC4"/>
    <w:rsid w:val="002E0D2B"/>
    <w:rsid w:val="002E4589"/>
    <w:rsid w:val="002E5CD2"/>
    <w:rsid w:val="002F3CB5"/>
    <w:rsid w:val="002F7D4E"/>
    <w:rsid w:val="003101DC"/>
    <w:rsid w:val="00312D60"/>
    <w:rsid w:val="00317158"/>
    <w:rsid w:val="00320F06"/>
    <w:rsid w:val="003225E4"/>
    <w:rsid w:val="003364DD"/>
    <w:rsid w:val="0033763C"/>
    <w:rsid w:val="00351B5B"/>
    <w:rsid w:val="00352FC0"/>
    <w:rsid w:val="00353593"/>
    <w:rsid w:val="00353A3D"/>
    <w:rsid w:val="0035598E"/>
    <w:rsid w:val="00357976"/>
    <w:rsid w:val="00360CBA"/>
    <w:rsid w:val="00360F35"/>
    <w:rsid w:val="00361545"/>
    <w:rsid w:val="00361B29"/>
    <w:rsid w:val="00362987"/>
    <w:rsid w:val="00365F05"/>
    <w:rsid w:val="00370818"/>
    <w:rsid w:val="003729F4"/>
    <w:rsid w:val="003750D2"/>
    <w:rsid w:val="00376532"/>
    <w:rsid w:val="0038107D"/>
    <w:rsid w:val="00381B53"/>
    <w:rsid w:val="00382094"/>
    <w:rsid w:val="00384A6C"/>
    <w:rsid w:val="0038603E"/>
    <w:rsid w:val="003A0786"/>
    <w:rsid w:val="003B150D"/>
    <w:rsid w:val="003C20DB"/>
    <w:rsid w:val="003C6A3A"/>
    <w:rsid w:val="003D1301"/>
    <w:rsid w:val="003D5A55"/>
    <w:rsid w:val="003E3C6F"/>
    <w:rsid w:val="003F5124"/>
    <w:rsid w:val="004018EE"/>
    <w:rsid w:val="00402FEC"/>
    <w:rsid w:val="00407F27"/>
    <w:rsid w:val="0041708D"/>
    <w:rsid w:val="00436955"/>
    <w:rsid w:val="0044000E"/>
    <w:rsid w:val="00444EA5"/>
    <w:rsid w:val="004459A3"/>
    <w:rsid w:val="004563A2"/>
    <w:rsid w:val="0046396D"/>
    <w:rsid w:val="004755A5"/>
    <w:rsid w:val="0048061E"/>
    <w:rsid w:val="0048685B"/>
    <w:rsid w:val="004918E3"/>
    <w:rsid w:val="004A3C05"/>
    <w:rsid w:val="004B043A"/>
    <w:rsid w:val="004B130B"/>
    <w:rsid w:val="004B1760"/>
    <w:rsid w:val="004C12BB"/>
    <w:rsid w:val="004C569A"/>
    <w:rsid w:val="004C664B"/>
    <w:rsid w:val="004C695A"/>
    <w:rsid w:val="004C7BB3"/>
    <w:rsid w:val="004D4F01"/>
    <w:rsid w:val="004E3F96"/>
    <w:rsid w:val="004E5E12"/>
    <w:rsid w:val="004E5EF9"/>
    <w:rsid w:val="004F550E"/>
    <w:rsid w:val="00521CDC"/>
    <w:rsid w:val="00523750"/>
    <w:rsid w:val="00524DD0"/>
    <w:rsid w:val="005309A1"/>
    <w:rsid w:val="005369A7"/>
    <w:rsid w:val="005373C0"/>
    <w:rsid w:val="00543736"/>
    <w:rsid w:val="00544E33"/>
    <w:rsid w:val="005451B5"/>
    <w:rsid w:val="00550ED1"/>
    <w:rsid w:val="005615D0"/>
    <w:rsid w:val="00572E5D"/>
    <w:rsid w:val="00583AE8"/>
    <w:rsid w:val="00584151"/>
    <w:rsid w:val="005850B8"/>
    <w:rsid w:val="00590ED8"/>
    <w:rsid w:val="005B7691"/>
    <w:rsid w:val="005B7A47"/>
    <w:rsid w:val="005C0A8F"/>
    <w:rsid w:val="005C71D0"/>
    <w:rsid w:val="005E65CA"/>
    <w:rsid w:val="005E6DDF"/>
    <w:rsid w:val="005E710D"/>
    <w:rsid w:val="005E7663"/>
    <w:rsid w:val="005F2189"/>
    <w:rsid w:val="00613BC9"/>
    <w:rsid w:val="006149AC"/>
    <w:rsid w:val="00620951"/>
    <w:rsid w:val="0062537F"/>
    <w:rsid w:val="00640B05"/>
    <w:rsid w:val="0064642A"/>
    <w:rsid w:val="00657DAD"/>
    <w:rsid w:val="00666CD6"/>
    <w:rsid w:val="00674A27"/>
    <w:rsid w:val="00685975"/>
    <w:rsid w:val="00687250"/>
    <w:rsid w:val="006A31FF"/>
    <w:rsid w:val="006A3F31"/>
    <w:rsid w:val="006A5E46"/>
    <w:rsid w:val="006B3708"/>
    <w:rsid w:val="006B55DD"/>
    <w:rsid w:val="006C39BF"/>
    <w:rsid w:val="006D7200"/>
    <w:rsid w:val="006E2DC5"/>
    <w:rsid w:val="00703DAA"/>
    <w:rsid w:val="00715F3A"/>
    <w:rsid w:val="00717948"/>
    <w:rsid w:val="00723159"/>
    <w:rsid w:val="0072443E"/>
    <w:rsid w:val="00727053"/>
    <w:rsid w:val="00734202"/>
    <w:rsid w:val="007400E8"/>
    <w:rsid w:val="00742EFB"/>
    <w:rsid w:val="00745973"/>
    <w:rsid w:val="0075027A"/>
    <w:rsid w:val="00753340"/>
    <w:rsid w:val="00762DE6"/>
    <w:rsid w:val="00764C77"/>
    <w:rsid w:val="00777D1A"/>
    <w:rsid w:val="00784A0A"/>
    <w:rsid w:val="0078627E"/>
    <w:rsid w:val="00791D6C"/>
    <w:rsid w:val="007B055F"/>
    <w:rsid w:val="007B236D"/>
    <w:rsid w:val="007B2F7A"/>
    <w:rsid w:val="007B57C1"/>
    <w:rsid w:val="007B6199"/>
    <w:rsid w:val="007D2182"/>
    <w:rsid w:val="007E1398"/>
    <w:rsid w:val="007E6E5A"/>
    <w:rsid w:val="007F51E8"/>
    <w:rsid w:val="00802E1C"/>
    <w:rsid w:val="00804142"/>
    <w:rsid w:val="00807E01"/>
    <w:rsid w:val="00815AEE"/>
    <w:rsid w:val="008333C5"/>
    <w:rsid w:val="008463B7"/>
    <w:rsid w:val="00865B80"/>
    <w:rsid w:val="00872025"/>
    <w:rsid w:val="00872466"/>
    <w:rsid w:val="00872557"/>
    <w:rsid w:val="00881BED"/>
    <w:rsid w:val="00883D11"/>
    <w:rsid w:val="00883F5E"/>
    <w:rsid w:val="00886A57"/>
    <w:rsid w:val="00887BE7"/>
    <w:rsid w:val="008B0C77"/>
    <w:rsid w:val="008B6FCB"/>
    <w:rsid w:val="008C0143"/>
    <w:rsid w:val="008D1EFC"/>
    <w:rsid w:val="008D49DB"/>
    <w:rsid w:val="008D66AB"/>
    <w:rsid w:val="008D76BF"/>
    <w:rsid w:val="008E11E0"/>
    <w:rsid w:val="008E2BD8"/>
    <w:rsid w:val="008E4888"/>
    <w:rsid w:val="008F03C4"/>
    <w:rsid w:val="008F15C4"/>
    <w:rsid w:val="009022A9"/>
    <w:rsid w:val="009027E5"/>
    <w:rsid w:val="00903A20"/>
    <w:rsid w:val="009073EC"/>
    <w:rsid w:val="009122CA"/>
    <w:rsid w:val="00924865"/>
    <w:rsid w:val="00931206"/>
    <w:rsid w:val="00931456"/>
    <w:rsid w:val="0093166E"/>
    <w:rsid w:val="00941313"/>
    <w:rsid w:val="00942BFB"/>
    <w:rsid w:val="00947EB4"/>
    <w:rsid w:val="00951CD6"/>
    <w:rsid w:val="00951D5F"/>
    <w:rsid w:val="00963DE2"/>
    <w:rsid w:val="00964137"/>
    <w:rsid w:val="00970332"/>
    <w:rsid w:val="009723F8"/>
    <w:rsid w:val="009735E1"/>
    <w:rsid w:val="0097504D"/>
    <w:rsid w:val="00983802"/>
    <w:rsid w:val="00991FF1"/>
    <w:rsid w:val="0099280F"/>
    <w:rsid w:val="00995793"/>
    <w:rsid w:val="009A2F0A"/>
    <w:rsid w:val="009B034B"/>
    <w:rsid w:val="009B3C42"/>
    <w:rsid w:val="009C0F34"/>
    <w:rsid w:val="009C3233"/>
    <w:rsid w:val="009D3316"/>
    <w:rsid w:val="009E5EF2"/>
    <w:rsid w:val="009F31A6"/>
    <w:rsid w:val="009F6558"/>
    <w:rsid w:val="00A00625"/>
    <w:rsid w:val="00A04857"/>
    <w:rsid w:val="00A13879"/>
    <w:rsid w:val="00A14D85"/>
    <w:rsid w:val="00A213D7"/>
    <w:rsid w:val="00A21B19"/>
    <w:rsid w:val="00A25CFE"/>
    <w:rsid w:val="00A35BA0"/>
    <w:rsid w:val="00A37778"/>
    <w:rsid w:val="00A37F25"/>
    <w:rsid w:val="00A4075B"/>
    <w:rsid w:val="00A41A16"/>
    <w:rsid w:val="00A6025A"/>
    <w:rsid w:val="00A62491"/>
    <w:rsid w:val="00A850A8"/>
    <w:rsid w:val="00A96AFD"/>
    <w:rsid w:val="00AB2586"/>
    <w:rsid w:val="00AB4176"/>
    <w:rsid w:val="00AB50B9"/>
    <w:rsid w:val="00AB545C"/>
    <w:rsid w:val="00AC1B16"/>
    <w:rsid w:val="00AC45C1"/>
    <w:rsid w:val="00AC577C"/>
    <w:rsid w:val="00AD0E4C"/>
    <w:rsid w:val="00AE1151"/>
    <w:rsid w:val="00AF4656"/>
    <w:rsid w:val="00B1260D"/>
    <w:rsid w:val="00B35331"/>
    <w:rsid w:val="00B37AD5"/>
    <w:rsid w:val="00B42A3D"/>
    <w:rsid w:val="00B455F9"/>
    <w:rsid w:val="00B527A8"/>
    <w:rsid w:val="00B527F7"/>
    <w:rsid w:val="00B64560"/>
    <w:rsid w:val="00B70AEC"/>
    <w:rsid w:val="00B72DD4"/>
    <w:rsid w:val="00B76495"/>
    <w:rsid w:val="00B831CE"/>
    <w:rsid w:val="00B95091"/>
    <w:rsid w:val="00B9748F"/>
    <w:rsid w:val="00B979A5"/>
    <w:rsid w:val="00BA2EBE"/>
    <w:rsid w:val="00BB02F7"/>
    <w:rsid w:val="00BB394A"/>
    <w:rsid w:val="00BC52F2"/>
    <w:rsid w:val="00BC5E10"/>
    <w:rsid w:val="00BC6464"/>
    <w:rsid w:val="00BD3C49"/>
    <w:rsid w:val="00BE10BF"/>
    <w:rsid w:val="00BE3F1E"/>
    <w:rsid w:val="00BE4FC3"/>
    <w:rsid w:val="00BE67A5"/>
    <w:rsid w:val="00BF18DD"/>
    <w:rsid w:val="00C06F09"/>
    <w:rsid w:val="00C07D10"/>
    <w:rsid w:val="00C132D9"/>
    <w:rsid w:val="00C15F0C"/>
    <w:rsid w:val="00C225A9"/>
    <w:rsid w:val="00C24FE9"/>
    <w:rsid w:val="00C32DF8"/>
    <w:rsid w:val="00C3420C"/>
    <w:rsid w:val="00C35594"/>
    <w:rsid w:val="00C47447"/>
    <w:rsid w:val="00C50D62"/>
    <w:rsid w:val="00C51AFB"/>
    <w:rsid w:val="00C66531"/>
    <w:rsid w:val="00C70659"/>
    <w:rsid w:val="00C77FED"/>
    <w:rsid w:val="00C80AAF"/>
    <w:rsid w:val="00C80F8F"/>
    <w:rsid w:val="00CA5312"/>
    <w:rsid w:val="00CA637C"/>
    <w:rsid w:val="00CB771C"/>
    <w:rsid w:val="00CC1094"/>
    <w:rsid w:val="00CC1F08"/>
    <w:rsid w:val="00CC6353"/>
    <w:rsid w:val="00CD0578"/>
    <w:rsid w:val="00CD0B90"/>
    <w:rsid w:val="00CF7ED8"/>
    <w:rsid w:val="00D01358"/>
    <w:rsid w:val="00D04938"/>
    <w:rsid w:val="00D104B7"/>
    <w:rsid w:val="00D10FC8"/>
    <w:rsid w:val="00D14844"/>
    <w:rsid w:val="00D24BA4"/>
    <w:rsid w:val="00D2582C"/>
    <w:rsid w:val="00D404EE"/>
    <w:rsid w:val="00D43073"/>
    <w:rsid w:val="00D612D7"/>
    <w:rsid w:val="00D63F62"/>
    <w:rsid w:val="00D74E71"/>
    <w:rsid w:val="00D76CA6"/>
    <w:rsid w:val="00D77FEA"/>
    <w:rsid w:val="00D832E1"/>
    <w:rsid w:val="00D86A01"/>
    <w:rsid w:val="00DB3710"/>
    <w:rsid w:val="00DB7F69"/>
    <w:rsid w:val="00DC57DB"/>
    <w:rsid w:val="00DD6A20"/>
    <w:rsid w:val="00DE0D58"/>
    <w:rsid w:val="00DE626A"/>
    <w:rsid w:val="00DF0D6F"/>
    <w:rsid w:val="00DF6DED"/>
    <w:rsid w:val="00E06858"/>
    <w:rsid w:val="00E15B57"/>
    <w:rsid w:val="00E241EA"/>
    <w:rsid w:val="00E519AF"/>
    <w:rsid w:val="00E52A73"/>
    <w:rsid w:val="00E56A24"/>
    <w:rsid w:val="00E62C7C"/>
    <w:rsid w:val="00E62CB6"/>
    <w:rsid w:val="00E666CC"/>
    <w:rsid w:val="00EA696C"/>
    <w:rsid w:val="00EB09F9"/>
    <w:rsid w:val="00EB6FC7"/>
    <w:rsid w:val="00EC167D"/>
    <w:rsid w:val="00ED25D8"/>
    <w:rsid w:val="00ED6FA5"/>
    <w:rsid w:val="00EE47B2"/>
    <w:rsid w:val="00EE5F73"/>
    <w:rsid w:val="00F0319E"/>
    <w:rsid w:val="00F047E3"/>
    <w:rsid w:val="00F072C4"/>
    <w:rsid w:val="00F11185"/>
    <w:rsid w:val="00F11366"/>
    <w:rsid w:val="00F15EA2"/>
    <w:rsid w:val="00F4450D"/>
    <w:rsid w:val="00F4759F"/>
    <w:rsid w:val="00F533D7"/>
    <w:rsid w:val="00F53D79"/>
    <w:rsid w:val="00F5611D"/>
    <w:rsid w:val="00F67F04"/>
    <w:rsid w:val="00F72720"/>
    <w:rsid w:val="00F7400A"/>
    <w:rsid w:val="00F80199"/>
    <w:rsid w:val="00F82ED9"/>
    <w:rsid w:val="00F96276"/>
    <w:rsid w:val="00FC037C"/>
    <w:rsid w:val="00FC1616"/>
    <w:rsid w:val="00FC188B"/>
    <w:rsid w:val="00FE5A31"/>
    <w:rsid w:val="00FF36CE"/>
    <w:rsid w:val="00FF4EA6"/>
    <w:rsid w:val="00FF7F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B548EA1-0F0A-4018-AEFA-DE0ED7A69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865"/>
    <w:pPr>
      <w:overflowPunct w:val="0"/>
      <w:autoSpaceDE w:val="0"/>
      <w:autoSpaceDN w:val="0"/>
      <w:adjustRightInd w:val="0"/>
      <w:spacing w:after="0" w:line="240" w:lineRule="auto"/>
      <w:textAlignment w:val="baseline"/>
    </w:pPr>
    <w:rPr>
      <w:sz w:val="24"/>
      <w:szCs w:val="24"/>
    </w:rPr>
  </w:style>
  <w:style w:type="paragraph" w:styleId="Balk1">
    <w:name w:val="heading 1"/>
    <w:basedOn w:val="Normal"/>
    <w:next w:val="Normal"/>
    <w:link w:val="Balk1Char"/>
    <w:uiPriority w:val="99"/>
    <w:qFormat/>
    <w:rsid w:val="00F7400A"/>
    <w:pPr>
      <w:keepNext/>
      <w:jc w:val="center"/>
      <w:outlineLvl w:val="0"/>
    </w:pPr>
    <w:rPr>
      <w:rFonts w:ascii="Arial" w:hAnsi="Arial" w:cs="Arial"/>
      <w:b/>
      <w:bCs/>
      <w:sz w:val="20"/>
      <w:szCs w:val="20"/>
    </w:rPr>
  </w:style>
  <w:style w:type="character" w:default="1" w:styleId="VarsaylanParagrafYazTipi">
    <w:name w:val="Default Paragraph Font"/>
    <w:uiPriority w:val="99"/>
    <w:semiHidden/>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imes New Roman" w:hAnsi="Times New Roman" w:cs="Times New Roman"/>
      <w:b/>
      <w:bCs/>
      <w:kern w:val="32"/>
      <w:sz w:val="32"/>
      <w:szCs w:val="32"/>
    </w:rPr>
  </w:style>
  <w:style w:type="paragraph" w:styleId="BalonMetni">
    <w:name w:val="Balloon Text"/>
    <w:basedOn w:val="Normal"/>
    <w:link w:val="BalonMetniChar"/>
    <w:uiPriority w:val="99"/>
    <w:semiHidden/>
    <w:pPr>
      <w:overflowPunct/>
      <w:autoSpaceDE/>
      <w:autoSpaceDN/>
      <w:adjustRightInd/>
      <w:textAlignment w:val="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hAnsi="Tahoma" w:cs="Tahoma"/>
      <w:sz w:val="16"/>
      <w:szCs w:val="16"/>
    </w:rPr>
  </w:style>
  <w:style w:type="paragraph" w:styleId="DipnotMetni">
    <w:name w:val="footnote text"/>
    <w:basedOn w:val="Normal"/>
    <w:link w:val="DipnotMetniChar"/>
    <w:uiPriority w:val="99"/>
    <w:semiHidden/>
    <w:rsid w:val="00924865"/>
    <w:pPr>
      <w:widowControl w:val="0"/>
      <w:spacing w:after="120" w:line="264" w:lineRule="auto"/>
      <w:ind w:left="360" w:hanging="360"/>
      <w:jc w:val="both"/>
    </w:pPr>
    <w:rPr>
      <w:rFonts w:ascii="Arial" w:hAnsi="Arial" w:cs="Arial"/>
      <w:sz w:val="20"/>
      <w:szCs w:val="20"/>
    </w:rPr>
  </w:style>
  <w:style w:type="character" w:customStyle="1" w:styleId="DipnotMetniChar">
    <w:name w:val="Dipnot Metni Char"/>
    <w:basedOn w:val="VarsaylanParagrafYazTipi"/>
    <w:link w:val="DipnotMetni"/>
    <w:uiPriority w:val="99"/>
    <w:semiHidden/>
    <w:locked/>
    <w:rPr>
      <w:rFonts w:cs="Times New Roman"/>
      <w:sz w:val="20"/>
      <w:szCs w:val="20"/>
    </w:rPr>
  </w:style>
  <w:style w:type="character" w:styleId="DipnotBavurusu">
    <w:name w:val="footnote reference"/>
    <w:basedOn w:val="VarsaylanParagrafYazTipi"/>
    <w:uiPriority w:val="99"/>
    <w:semiHidden/>
    <w:rsid w:val="00924865"/>
    <w:rPr>
      <w:rFonts w:cs="Times New Roman"/>
      <w:sz w:val="20"/>
      <w:szCs w:val="20"/>
      <w:vertAlign w:val="superscript"/>
    </w:rPr>
  </w:style>
  <w:style w:type="paragraph" w:styleId="stBilgi">
    <w:name w:val="header"/>
    <w:aliases w:val="Char Char Char,Char Char"/>
    <w:basedOn w:val="Normal"/>
    <w:link w:val="stBilgiChar"/>
    <w:uiPriority w:val="99"/>
    <w:rsid w:val="00924865"/>
    <w:pPr>
      <w:tabs>
        <w:tab w:val="center" w:pos="4536"/>
        <w:tab w:val="right" w:pos="9072"/>
      </w:tabs>
    </w:pPr>
  </w:style>
  <w:style w:type="character" w:customStyle="1" w:styleId="stBilgiChar">
    <w:name w:val="Üst Bilgi Char"/>
    <w:aliases w:val="Char Char Char Char,Char Char Char1"/>
    <w:basedOn w:val="VarsaylanParagrafYazTipi"/>
    <w:link w:val="stBilgi"/>
    <w:uiPriority w:val="99"/>
    <w:locked/>
    <w:rPr>
      <w:rFonts w:cs="Times New Roman"/>
      <w:sz w:val="24"/>
      <w:szCs w:val="24"/>
    </w:rPr>
  </w:style>
  <w:style w:type="paragraph" w:styleId="GvdeMetni2">
    <w:name w:val="Body Text 2"/>
    <w:basedOn w:val="Normal"/>
    <w:link w:val="GvdeMetni2Char"/>
    <w:uiPriority w:val="99"/>
    <w:rsid w:val="009723F8"/>
    <w:pPr>
      <w:spacing w:after="120"/>
      <w:ind w:left="283"/>
    </w:pPr>
    <w:rPr>
      <w:lang w:eastAsia="en-US"/>
    </w:rPr>
  </w:style>
  <w:style w:type="character" w:customStyle="1" w:styleId="GvdeMetni2Char">
    <w:name w:val="Gövde Metni 2 Char"/>
    <w:basedOn w:val="VarsaylanParagrafYazTipi"/>
    <w:link w:val="GvdeMetni2"/>
    <w:uiPriority w:val="99"/>
    <w:semiHidden/>
    <w:locked/>
    <w:rPr>
      <w:rFonts w:cs="Times New Roman"/>
      <w:sz w:val="24"/>
      <w:szCs w:val="24"/>
    </w:rPr>
  </w:style>
  <w:style w:type="paragraph" w:styleId="AltBilgi">
    <w:name w:val="footer"/>
    <w:basedOn w:val="Normal"/>
    <w:link w:val="AltBilgiChar"/>
    <w:uiPriority w:val="99"/>
    <w:rsid w:val="00924865"/>
    <w:pPr>
      <w:tabs>
        <w:tab w:val="center" w:pos="4536"/>
        <w:tab w:val="right" w:pos="9072"/>
      </w:tabs>
    </w:pPr>
  </w:style>
  <w:style w:type="character" w:customStyle="1" w:styleId="AltBilgiChar">
    <w:name w:val="Alt Bilgi Char"/>
    <w:basedOn w:val="VarsaylanParagrafYazTipi"/>
    <w:link w:val="AltBilgi"/>
    <w:uiPriority w:val="99"/>
    <w:locked/>
    <w:rPr>
      <w:rFonts w:cs="Times New Roman"/>
      <w:sz w:val="24"/>
      <w:szCs w:val="24"/>
    </w:rPr>
  </w:style>
  <w:style w:type="paragraph" w:styleId="GvdeMetni">
    <w:name w:val="Body Text"/>
    <w:basedOn w:val="Normal"/>
    <w:link w:val="GvdeMetniChar"/>
    <w:uiPriority w:val="99"/>
    <w:rsid w:val="00C47447"/>
    <w:pPr>
      <w:spacing w:after="120"/>
    </w:pPr>
  </w:style>
  <w:style w:type="character" w:customStyle="1" w:styleId="GvdeMetniChar">
    <w:name w:val="Gövde Metni Char"/>
    <w:basedOn w:val="VarsaylanParagrafYazTipi"/>
    <w:link w:val="GvdeMetni"/>
    <w:uiPriority w:val="99"/>
    <w:semiHidden/>
    <w:locked/>
    <w:rPr>
      <w:rFonts w:cs="Times New Roman"/>
      <w:sz w:val="24"/>
      <w:szCs w:val="24"/>
    </w:rPr>
  </w:style>
  <w:style w:type="paragraph" w:customStyle="1" w:styleId="BodyText22">
    <w:name w:val="Body Text 22"/>
    <w:basedOn w:val="Normal"/>
    <w:uiPriority w:val="99"/>
    <w:rsid w:val="00BC52F2"/>
    <w:pPr>
      <w:spacing w:after="120"/>
      <w:ind w:left="283"/>
    </w:pPr>
    <w:rPr>
      <w:lang w:eastAsia="en-US"/>
    </w:rPr>
  </w:style>
  <w:style w:type="table" w:styleId="TabloKlavuzu">
    <w:name w:val="Table Grid"/>
    <w:basedOn w:val="NormalTablo"/>
    <w:uiPriority w:val="59"/>
    <w:rsid w:val="00931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19893">
      <w:marLeft w:val="0"/>
      <w:marRight w:val="0"/>
      <w:marTop w:val="0"/>
      <w:marBottom w:val="0"/>
      <w:divBdr>
        <w:top w:val="none" w:sz="0" w:space="0" w:color="auto"/>
        <w:left w:val="none" w:sz="0" w:space="0" w:color="auto"/>
        <w:bottom w:val="none" w:sz="0" w:space="0" w:color="auto"/>
        <w:right w:val="none" w:sz="0" w:space="0" w:color="auto"/>
      </w:divBdr>
    </w:div>
    <w:div w:id="197819894">
      <w:marLeft w:val="0"/>
      <w:marRight w:val="0"/>
      <w:marTop w:val="0"/>
      <w:marBottom w:val="0"/>
      <w:divBdr>
        <w:top w:val="none" w:sz="0" w:space="0" w:color="auto"/>
        <w:left w:val="none" w:sz="0" w:space="0" w:color="auto"/>
        <w:bottom w:val="none" w:sz="0" w:space="0" w:color="auto"/>
        <w:right w:val="none" w:sz="0" w:space="0" w:color="auto"/>
      </w:divBdr>
    </w:div>
    <w:div w:id="1978198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3880</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DEMET AVALAN</dc:creator>
  <cp:keywords/>
  <dc:description/>
  <cp:lastModifiedBy>Yunus Sacid YILDIZ</cp:lastModifiedBy>
  <cp:revision>2</cp:revision>
  <cp:lastPrinted>2021-08-16T06:32:00Z</cp:lastPrinted>
  <dcterms:created xsi:type="dcterms:W3CDTF">2021-08-20T07:41:00Z</dcterms:created>
  <dcterms:modified xsi:type="dcterms:W3CDTF">2021-08-20T07:41:00Z</dcterms:modified>
</cp:coreProperties>
</file>