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B2" w:rsidRPr="00E11FB2" w:rsidRDefault="00E11FB2" w:rsidP="00E11FB2">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E11FB2">
        <w:rPr>
          <w:rFonts w:ascii="Helvetica" w:eastAsia="Times New Roman" w:hAnsi="Helvetica" w:cs="Helvetica"/>
          <w:b/>
          <w:bCs/>
          <w:color w:val="585858"/>
          <w:sz w:val="20"/>
          <w:szCs w:val="20"/>
          <w:lang w:eastAsia="tr-TR"/>
        </w:rPr>
        <w:t>MOBİLYA ALINMASI</w:t>
      </w:r>
    </w:p>
    <w:p w:rsidR="00E11FB2" w:rsidRPr="00E11FB2" w:rsidRDefault="00E11FB2" w:rsidP="00E11FB2">
      <w:pPr>
        <w:spacing w:after="0" w:line="240" w:lineRule="auto"/>
        <w:rPr>
          <w:rFonts w:ascii="Times New Roman" w:eastAsia="Times New Roman" w:hAnsi="Times New Roman" w:cs="Times New Roman"/>
          <w:sz w:val="24"/>
          <w:szCs w:val="24"/>
          <w:lang w:eastAsia="tr-TR"/>
        </w:rPr>
      </w:pPr>
      <w:r w:rsidRPr="00E11FB2">
        <w:rPr>
          <w:rFonts w:ascii="Helvetica" w:eastAsia="Times New Roman" w:hAnsi="Helvetica" w:cs="Helvetica"/>
          <w:b/>
          <w:bCs/>
          <w:color w:val="585858"/>
          <w:sz w:val="20"/>
          <w:szCs w:val="20"/>
          <w:u w:val="single"/>
          <w:shd w:val="clear" w:color="auto" w:fill="F8F8F8"/>
          <w:lang w:eastAsia="tr-TR"/>
        </w:rPr>
        <w:t>NEVŞEHİR BELEDİYE BAŞKANLIĞI</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118ABE"/>
          <w:sz w:val="20"/>
          <w:szCs w:val="20"/>
          <w:shd w:val="clear" w:color="auto" w:fill="F8F8F8"/>
          <w:lang w:eastAsia="tr-TR"/>
        </w:rPr>
        <w:t>Mobilya Alınması</w:t>
      </w:r>
      <w:r w:rsidRPr="00E11FB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7"/>
        <w:gridCol w:w="5613"/>
      </w:tblGrid>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2021/442818</w:t>
            </w:r>
          </w:p>
        </w:tc>
      </w:tr>
    </w:tbl>
    <w:p w:rsidR="00E11FB2" w:rsidRPr="00E11FB2" w:rsidRDefault="00E11FB2" w:rsidP="00E11FB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2"/>
        <w:gridCol w:w="176"/>
        <w:gridCol w:w="5544"/>
      </w:tblGrid>
      <w:tr w:rsidR="00E11FB2" w:rsidRPr="00E11FB2" w:rsidTr="00E11FB2">
        <w:trPr>
          <w:tblCellSpacing w:w="15" w:type="dxa"/>
        </w:trPr>
        <w:tc>
          <w:tcPr>
            <w:tcW w:w="10955" w:type="dxa"/>
            <w:gridSpan w:val="3"/>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B04935"/>
                <w:sz w:val="20"/>
                <w:szCs w:val="20"/>
                <w:lang w:eastAsia="tr-TR"/>
              </w:rPr>
              <w:t>1-İdarenin</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a)</w:t>
            </w:r>
            <w:r w:rsidRPr="00E11FB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NEVŞEHİR BELEDİYE BAŞKANLIĞI</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b)</w:t>
            </w:r>
            <w:r w:rsidRPr="00E11FB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Cami Cedit Mah. Belediye Cad. No:73 50100 NEVŞEHİR MERKEZ/NEVŞEHİR</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c)</w:t>
            </w:r>
            <w:r w:rsidRPr="00E11FB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3842133720 - 3842122998</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ç)</w:t>
            </w:r>
            <w:r w:rsidRPr="00E11FB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https://ekap.kik.gov.tr/EKAP/</w:t>
            </w:r>
          </w:p>
        </w:tc>
      </w:tr>
    </w:tbl>
    <w:p w:rsidR="00E11FB2" w:rsidRPr="00E11FB2" w:rsidRDefault="00E11FB2" w:rsidP="00E11FB2">
      <w:pPr>
        <w:spacing w:after="0" w:line="240" w:lineRule="auto"/>
        <w:rPr>
          <w:rFonts w:ascii="Times New Roman" w:eastAsia="Times New Roman" w:hAnsi="Times New Roman" w:cs="Times New Roman"/>
          <w:sz w:val="24"/>
          <w:szCs w:val="24"/>
          <w:lang w:eastAsia="tr-TR"/>
        </w:rPr>
      </w:pPr>
      <w:r w:rsidRPr="00E11FB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6"/>
        <w:gridCol w:w="5624"/>
      </w:tblGrid>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a)</w:t>
            </w:r>
            <w:r w:rsidRPr="00E11FB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Mobilya Alınması</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b)</w:t>
            </w:r>
            <w:r w:rsidRPr="00E11FB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proofErr w:type="spellStart"/>
            <w:r w:rsidRPr="00E11FB2">
              <w:rPr>
                <w:rFonts w:ascii="Helvetica" w:eastAsia="Times New Roman" w:hAnsi="Helvetica" w:cs="Helvetica"/>
                <w:b/>
                <w:bCs/>
                <w:color w:val="118ABE"/>
                <w:sz w:val="20"/>
                <w:szCs w:val="20"/>
                <w:lang w:eastAsia="tr-TR"/>
              </w:rPr>
              <w:t>Sogep</w:t>
            </w:r>
            <w:proofErr w:type="spellEnd"/>
            <w:r w:rsidRPr="00E11FB2">
              <w:rPr>
                <w:rFonts w:ascii="Helvetica" w:eastAsia="Times New Roman" w:hAnsi="Helvetica" w:cs="Helvetica"/>
                <w:b/>
                <w:bCs/>
                <w:color w:val="118ABE"/>
                <w:sz w:val="20"/>
                <w:szCs w:val="20"/>
                <w:lang w:eastAsia="tr-TR"/>
              </w:rPr>
              <w:t xml:space="preserve"> Programında Hazırlanan Nevşehir de Sosyal Sorumluluk Adımı (</w:t>
            </w:r>
            <w:proofErr w:type="spellStart"/>
            <w:r w:rsidRPr="00E11FB2">
              <w:rPr>
                <w:rFonts w:ascii="Helvetica" w:eastAsia="Times New Roman" w:hAnsi="Helvetica" w:cs="Helvetica"/>
                <w:b/>
                <w:bCs/>
                <w:color w:val="118ABE"/>
                <w:sz w:val="20"/>
                <w:szCs w:val="20"/>
                <w:lang w:eastAsia="tr-TR"/>
              </w:rPr>
              <w:t>Nissa</w:t>
            </w:r>
            <w:proofErr w:type="spellEnd"/>
            <w:r w:rsidRPr="00E11FB2">
              <w:rPr>
                <w:rFonts w:ascii="Helvetica" w:eastAsia="Times New Roman" w:hAnsi="Helvetica" w:cs="Helvetica"/>
                <w:b/>
                <w:bCs/>
                <w:color w:val="118ABE"/>
                <w:sz w:val="20"/>
                <w:szCs w:val="20"/>
                <w:lang w:eastAsia="tr-TR"/>
              </w:rPr>
              <w:t>) Projesi Kapsamında 20 kalemlik Mobilya Malzemesi Alınması</w:t>
            </w:r>
            <w:r w:rsidRPr="00E11FB2">
              <w:rPr>
                <w:rFonts w:ascii="Helvetica" w:eastAsia="Times New Roman" w:hAnsi="Helvetica" w:cs="Helvetica"/>
                <w:b/>
                <w:bCs/>
                <w:color w:val="118ABE"/>
                <w:sz w:val="20"/>
                <w:szCs w:val="20"/>
                <w:lang w:eastAsia="tr-TR"/>
              </w:rPr>
              <w:br/>
              <w:t xml:space="preserve">Ayrıntılı bilgiye </w:t>
            </w:r>
            <w:proofErr w:type="spellStart"/>
            <w:r w:rsidRPr="00E11FB2">
              <w:rPr>
                <w:rFonts w:ascii="Helvetica" w:eastAsia="Times New Roman" w:hAnsi="Helvetica" w:cs="Helvetica"/>
                <w:b/>
                <w:bCs/>
                <w:color w:val="118ABE"/>
                <w:sz w:val="20"/>
                <w:szCs w:val="20"/>
                <w:lang w:eastAsia="tr-TR"/>
              </w:rPr>
              <w:t>EKAP’ta</w:t>
            </w:r>
            <w:proofErr w:type="spellEnd"/>
            <w:r w:rsidRPr="00E11FB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c)</w:t>
            </w:r>
            <w:r w:rsidRPr="00E11FB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proofErr w:type="spellStart"/>
            <w:r w:rsidRPr="00E11FB2">
              <w:rPr>
                <w:rFonts w:ascii="Helvetica" w:eastAsia="Times New Roman" w:hAnsi="Helvetica" w:cs="Helvetica"/>
                <w:b/>
                <w:bCs/>
                <w:color w:val="118ABE"/>
                <w:sz w:val="20"/>
                <w:szCs w:val="20"/>
                <w:lang w:eastAsia="tr-TR"/>
              </w:rPr>
              <w:t>Karasoku</w:t>
            </w:r>
            <w:proofErr w:type="spellEnd"/>
            <w:r w:rsidRPr="00E11FB2">
              <w:rPr>
                <w:rFonts w:ascii="Helvetica" w:eastAsia="Times New Roman" w:hAnsi="Helvetica" w:cs="Helvetica"/>
                <w:b/>
                <w:bCs/>
                <w:color w:val="118ABE"/>
                <w:sz w:val="20"/>
                <w:szCs w:val="20"/>
                <w:lang w:eastAsia="tr-TR"/>
              </w:rPr>
              <w:t xml:space="preserve"> Mahallesi Atatürk Bulvarı Kadın ve Aile Hizmetleri Müdürlüğü Binası No:22 Merkez/Nevşehir</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ç)</w:t>
            </w:r>
            <w:r w:rsidRPr="00E11FB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Sözleşme imzalanmasına müteakip 30 gün içerisinde teslim edilecektir</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d)</w:t>
            </w:r>
            <w:r w:rsidRPr="00E11FB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Sözleşme imzalanmasını müteakiben işe başlanılacaktır</w:t>
            </w:r>
          </w:p>
        </w:tc>
      </w:tr>
    </w:tbl>
    <w:p w:rsidR="00E11FB2" w:rsidRPr="00E11FB2" w:rsidRDefault="00E11FB2" w:rsidP="00E11FB2">
      <w:pPr>
        <w:spacing w:after="0" w:line="240" w:lineRule="auto"/>
        <w:rPr>
          <w:rFonts w:ascii="Times New Roman" w:eastAsia="Times New Roman" w:hAnsi="Times New Roman" w:cs="Times New Roman"/>
          <w:sz w:val="24"/>
          <w:szCs w:val="24"/>
          <w:lang w:eastAsia="tr-TR"/>
        </w:rPr>
      </w:pPr>
      <w:r w:rsidRPr="00E11FB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6"/>
        <w:gridCol w:w="5624"/>
      </w:tblGrid>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a)</w:t>
            </w:r>
            <w:r w:rsidRPr="00E11FB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13.08.2021 - 11:00</w:t>
            </w:r>
          </w:p>
        </w:tc>
      </w:tr>
      <w:tr w:rsidR="00E11FB2" w:rsidRPr="00E11FB2" w:rsidTr="00E11FB2">
        <w:trPr>
          <w:tblCellSpacing w:w="15" w:type="dxa"/>
        </w:trPr>
        <w:tc>
          <w:tcPr>
            <w:tcW w:w="3287"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b)</w:t>
            </w:r>
            <w:r w:rsidRPr="00E11FB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jc w:val="both"/>
              <w:rPr>
                <w:rFonts w:ascii="Helvetica" w:eastAsia="Times New Roman" w:hAnsi="Helvetica" w:cs="Helvetica"/>
                <w:color w:val="585858"/>
                <w:sz w:val="20"/>
                <w:szCs w:val="20"/>
                <w:lang w:eastAsia="tr-TR"/>
              </w:rPr>
            </w:pPr>
            <w:r w:rsidRPr="00E11FB2">
              <w:rPr>
                <w:rFonts w:ascii="Helvetica" w:eastAsia="Times New Roman" w:hAnsi="Helvetica" w:cs="Helvetica"/>
                <w:b/>
                <w:bCs/>
                <w:color w:val="118ABE"/>
                <w:sz w:val="20"/>
                <w:szCs w:val="20"/>
                <w:lang w:eastAsia="tr-TR"/>
              </w:rPr>
              <w:t>Nevşehir Belediye Başkanlık Binası Toplantı Salonu</w:t>
            </w:r>
          </w:p>
        </w:tc>
      </w:tr>
    </w:tbl>
    <w:p w:rsidR="00E11FB2" w:rsidRPr="00E11FB2" w:rsidRDefault="00E11FB2" w:rsidP="00E11FB2">
      <w:pPr>
        <w:spacing w:after="0" w:line="240" w:lineRule="auto"/>
        <w:rPr>
          <w:rFonts w:ascii="Times New Roman" w:eastAsia="Times New Roman" w:hAnsi="Times New Roman" w:cs="Times New Roman"/>
          <w:sz w:val="24"/>
          <w:szCs w:val="24"/>
          <w:lang w:eastAsia="tr-TR"/>
        </w:rPr>
      </w:pPr>
      <w:r w:rsidRPr="00E11FB2">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E11FB2">
        <w:rPr>
          <w:rFonts w:ascii="Helvetica" w:eastAsia="Times New Roman" w:hAnsi="Helvetica" w:cs="Helvetica"/>
          <w:b/>
          <w:bCs/>
          <w:color w:val="585858"/>
          <w:sz w:val="20"/>
          <w:szCs w:val="20"/>
          <w:shd w:val="clear" w:color="auto" w:fill="F8F8F8"/>
          <w:lang w:eastAsia="tr-TR"/>
        </w:rPr>
        <w:t>kriterler</w:t>
      </w:r>
      <w:proofErr w:type="gramEnd"/>
      <w:r w:rsidRPr="00E11FB2">
        <w:rPr>
          <w:rFonts w:ascii="Helvetica" w:eastAsia="Times New Roman" w:hAnsi="Helvetica" w:cs="Helvetica"/>
          <w:b/>
          <w:bCs/>
          <w:color w:val="585858"/>
          <w:sz w:val="20"/>
          <w:szCs w:val="20"/>
          <w:shd w:val="clear" w:color="auto" w:fill="F8F8F8"/>
          <w:lang w:eastAsia="tr-TR"/>
        </w:rPr>
        <w:t>:</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4.1.</w:t>
      </w:r>
      <w:r w:rsidRPr="00E11FB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E11FB2">
        <w:rPr>
          <w:rFonts w:ascii="Helvetica" w:eastAsia="Times New Roman" w:hAnsi="Helvetica" w:cs="Helvetica"/>
          <w:color w:val="585858"/>
          <w:sz w:val="20"/>
          <w:szCs w:val="20"/>
          <w:lang w:eastAsia="tr-TR"/>
        </w:rPr>
        <w:br/>
      </w:r>
      <w:proofErr w:type="gramStart"/>
      <w:r w:rsidRPr="00E11FB2">
        <w:rPr>
          <w:rFonts w:ascii="Helvetica" w:eastAsia="Times New Roman" w:hAnsi="Helvetica" w:cs="Helvetica"/>
          <w:b/>
          <w:bCs/>
          <w:color w:val="585858"/>
          <w:sz w:val="20"/>
          <w:szCs w:val="20"/>
          <w:shd w:val="clear" w:color="auto" w:fill="F8F8F8"/>
          <w:lang w:eastAsia="tr-TR"/>
        </w:rPr>
        <w:t>4.1.2.</w:t>
      </w:r>
      <w:r w:rsidRPr="00E11FB2">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4.1.2.1.</w:t>
      </w:r>
      <w:r w:rsidRPr="00E11FB2">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4.1.2.2.</w:t>
      </w:r>
      <w:r w:rsidRPr="00E11FB2">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4.1.3.</w:t>
      </w:r>
      <w:r w:rsidRPr="00E11FB2">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4.1.4.</w:t>
      </w:r>
      <w:r w:rsidRPr="00E11FB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4.1.5</w:t>
      </w:r>
      <w:r w:rsidRPr="00E11FB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11FB2" w:rsidRPr="00E11FB2" w:rsidTr="00E11FB2">
        <w:trPr>
          <w:tblCellSpacing w:w="15" w:type="dxa"/>
        </w:trPr>
        <w:tc>
          <w:tcPr>
            <w:tcW w:w="10955"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E11FB2">
              <w:rPr>
                <w:rFonts w:ascii="Helvetica" w:eastAsia="Times New Roman" w:hAnsi="Helvetica" w:cs="Helvetica"/>
                <w:b/>
                <w:bCs/>
                <w:color w:val="585858"/>
                <w:sz w:val="20"/>
                <w:szCs w:val="20"/>
                <w:lang w:eastAsia="tr-TR"/>
              </w:rPr>
              <w:t>kriterler</w:t>
            </w:r>
            <w:proofErr w:type="gramEnd"/>
            <w:r w:rsidRPr="00E11FB2">
              <w:rPr>
                <w:rFonts w:ascii="Helvetica" w:eastAsia="Times New Roman" w:hAnsi="Helvetica" w:cs="Helvetica"/>
                <w:b/>
                <w:bCs/>
                <w:color w:val="585858"/>
                <w:sz w:val="20"/>
                <w:szCs w:val="20"/>
                <w:lang w:eastAsia="tr-TR"/>
              </w:rPr>
              <w:t>:</w:t>
            </w:r>
          </w:p>
        </w:tc>
      </w:tr>
      <w:tr w:rsidR="00E11FB2" w:rsidRPr="00E11FB2" w:rsidTr="00E11FB2">
        <w:trPr>
          <w:tblCellSpacing w:w="15" w:type="dxa"/>
        </w:trPr>
        <w:tc>
          <w:tcPr>
            <w:tcW w:w="10955"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 xml:space="preserve">İdare tarafından ekonomik ve mali yeterliğe ilişkin </w:t>
            </w:r>
            <w:proofErr w:type="gramStart"/>
            <w:r w:rsidRPr="00E11FB2">
              <w:rPr>
                <w:rFonts w:ascii="Helvetica" w:eastAsia="Times New Roman" w:hAnsi="Helvetica" w:cs="Helvetica"/>
                <w:color w:val="585858"/>
                <w:sz w:val="20"/>
                <w:szCs w:val="20"/>
                <w:lang w:eastAsia="tr-TR"/>
              </w:rPr>
              <w:t>kriter</w:t>
            </w:r>
            <w:proofErr w:type="gramEnd"/>
            <w:r w:rsidRPr="00E11FB2">
              <w:rPr>
                <w:rFonts w:ascii="Helvetica" w:eastAsia="Times New Roman" w:hAnsi="Helvetica" w:cs="Helvetica"/>
                <w:color w:val="585858"/>
                <w:sz w:val="20"/>
                <w:szCs w:val="20"/>
                <w:lang w:eastAsia="tr-TR"/>
              </w:rPr>
              <w:t xml:space="preserve"> belirtilmemiştir.</w:t>
            </w:r>
          </w:p>
        </w:tc>
      </w:tr>
    </w:tbl>
    <w:p w:rsidR="00E11FB2" w:rsidRPr="00E11FB2" w:rsidRDefault="00E11FB2" w:rsidP="00E11FB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11FB2" w:rsidRPr="00E11FB2" w:rsidTr="00E11FB2">
        <w:trPr>
          <w:tblCellSpacing w:w="15" w:type="dxa"/>
        </w:trPr>
        <w:tc>
          <w:tcPr>
            <w:tcW w:w="10955"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E11FB2">
              <w:rPr>
                <w:rFonts w:ascii="Helvetica" w:eastAsia="Times New Roman" w:hAnsi="Helvetica" w:cs="Helvetica"/>
                <w:b/>
                <w:bCs/>
                <w:color w:val="585858"/>
                <w:sz w:val="20"/>
                <w:szCs w:val="20"/>
                <w:lang w:eastAsia="tr-TR"/>
              </w:rPr>
              <w:t>kriterler</w:t>
            </w:r>
            <w:proofErr w:type="gramEnd"/>
            <w:r w:rsidRPr="00E11FB2">
              <w:rPr>
                <w:rFonts w:ascii="Helvetica" w:eastAsia="Times New Roman" w:hAnsi="Helvetica" w:cs="Helvetica"/>
                <w:b/>
                <w:bCs/>
                <w:color w:val="585858"/>
                <w:sz w:val="20"/>
                <w:szCs w:val="20"/>
                <w:lang w:eastAsia="tr-TR"/>
              </w:rPr>
              <w:t>:</w:t>
            </w:r>
          </w:p>
        </w:tc>
      </w:tr>
      <w:tr w:rsidR="00E11FB2" w:rsidRPr="00E11FB2" w:rsidTr="00E11FB2">
        <w:trPr>
          <w:tblCellSpacing w:w="15" w:type="dxa"/>
        </w:trPr>
        <w:tc>
          <w:tcPr>
            <w:tcW w:w="10955" w:type="dxa"/>
            <w:tcBorders>
              <w:top w:val="nil"/>
              <w:left w:val="nil"/>
              <w:bottom w:val="nil"/>
              <w:right w:val="nil"/>
            </w:tcBorders>
            <w:shd w:val="clear" w:color="auto" w:fill="F8F8F8"/>
            <w:tcMar>
              <w:top w:w="45" w:type="dxa"/>
              <w:left w:w="0" w:type="dxa"/>
              <w:bottom w:w="0" w:type="dxa"/>
              <w:right w:w="0" w:type="dxa"/>
            </w:tcMar>
            <w:hideMark/>
          </w:tcPr>
          <w:p w:rsidR="00E11FB2" w:rsidRPr="00E11FB2" w:rsidRDefault="00E11FB2" w:rsidP="00E11FB2">
            <w:pPr>
              <w:spacing w:after="0" w:line="240" w:lineRule="atLeast"/>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 xml:space="preserve">İdare tarafından mesleki ve teknik yeterliğe ilişkin </w:t>
            </w:r>
            <w:proofErr w:type="gramStart"/>
            <w:r w:rsidRPr="00E11FB2">
              <w:rPr>
                <w:rFonts w:ascii="Helvetica" w:eastAsia="Times New Roman" w:hAnsi="Helvetica" w:cs="Helvetica"/>
                <w:color w:val="585858"/>
                <w:sz w:val="20"/>
                <w:szCs w:val="20"/>
                <w:lang w:eastAsia="tr-TR"/>
              </w:rPr>
              <w:t>kriter</w:t>
            </w:r>
            <w:proofErr w:type="gramEnd"/>
            <w:r w:rsidRPr="00E11FB2">
              <w:rPr>
                <w:rFonts w:ascii="Helvetica" w:eastAsia="Times New Roman" w:hAnsi="Helvetica" w:cs="Helvetica"/>
                <w:color w:val="585858"/>
                <w:sz w:val="20"/>
                <w:szCs w:val="20"/>
                <w:lang w:eastAsia="tr-TR"/>
              </w:rPr>
              <w:t xml:space="preserve"> belirtilmemiştir.</w:t>
            </w:r>
          </w:p>
        </w:tc>
      </w:tr>
    </w:tbl>
    <w:p w:rsidR="00E11FB2" w:rsidRPr="00E11FB2" w:rsidRDefault="00E11FB2" w:rsidP="00E11FB2">
      <w:pPr>
        <w:spacing w:after="0" w:line="240" w:lineRule="auto"/>
        <w:rPr>
          <w:rFonts w:ascii="Times New Roman" w:eastAsia="Times New Roman" w:hAnsi="Times New Roman" w:cs="Times New Roman"/>
          <w:sz w:val="24"/>
          <w:szCs w:val="24"/>
          <w:lang w:eastAsia="tr-TR"/>
        </w:rPr>
      </w:pPr>
      <w:r w:rsidRPr="00E11FB2">
        <w:rPr>
          <w:rFonts w:ascii="Helvetica" w:eastAsia="Times New Roman" w:hAnsi="Helvetica" w:cs="Helvetica"/>
          <w:b/>
          <w:bCs/>
          <w:color w:val="585858"/>
          <w:sz w:val="20"/>
          <w:szCs w:val="20"/>
          <w:shd w:val="clear" w:color="auto" w:fill="F8F8F8"/>
          <w:lang w:eastAsia="tr-TR"/>
        </w:rPr>
        <w:lastRenderedPageBreak/>
        <w:t>5.</w:t>
      </w:r>
      <w:r w:rsidRPr="00E11FB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6.</w:t>
      </w:r>
      <w:r w:rsidRPr="00E11FB2">
        <w:rPr>
          <w:rFonts w:ascii="Helvetica" w:eastAsia="Times New Roman" w:hAnsi="Helvetica" w:cs="Helvetica"/>
          <w:color w:val="585858"/>
          <w:sz w:val="20"/>
          <w:szCs w:val="20"/>
          <w:shd w:val="clear" w:color="auto" w:fill="F8F8F8"/>
          <w:lang w:eastAsia="tr-TR"/>
        </w:rPr>
        <w:t> İhaleye sadece yerli istekliler katılabilecektir.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7.</w:t>
      </w:r>
      <w:r w:rsidRPr="00E11FB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8.</w:t>
      </w:r>
      <w:r w:rsidRPr="00E11FB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9.</w:t>
      </w:r>
      <w:r w:rsidRPr="00E11FB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10.</w:t>
      </w:r>
      <w:r w:rsidRPr="00E11FB2">
        <w:rPr>
          <w:rFonts w:ascii="Helvetica" w:eastAsia="Times New Roman" w:hAnsi="Helvetica" w:cs="Helvetica"/>
          <w:color w:val="585858"/>
          <w:sz w:val="20"/>
          <w:szCs w:val="20"/>
          <w:shd w:val="clear" w:color="auto" w:fill="F8F8F8"/>
          <w:lang w:eastAsia="tr-TR"/>
        </w:rPr>
        <w:t> Bu ihalede, işin tamamı için teklif verilecektir.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11.</w:t>
      </w:r>
      <w:r w:rsidRPr="00E11FB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12.</w:t>
      </w:r>
      <w:r w:rsidRPr="00E11FB2">
        <w:rPr>
          <w:rFonts w:ascii="Helvetica" w:eastAsia="Times New Roman" w:hAnsi="Helvetica" w:cs="Helvetica"/>
          <w:color w:val="585858"/>
          <w:sz w:val="20"/>
          <w:szCs w:val="20"/>
          <w:shd w:val="clear" w:color="auto" w:fill="F8F8F8"/>
          <w:lang w:eastAsia="tr-TR"/>
        </w:rPr>
        <w:t> Bu ihalede elektronik eksiltme yapılmayacaktır.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13.</w:t>
      </w:r>
      <w:r w:rsidRPr="00E11FB2">
        <w:rPr>
          <w:rFonts w:ascii="Helvetica" w:eastAsia="Times New Roman" w:hAnsi="Helvetica" w:cs="Helvetica"/>
          <w:color w:val="585858"/>
          <w:sz w:val="20"/>
          <w:szCs w:val="20"/>
          <w:shd w:val="clear" w:color="auto" w:fill="F8F8F8"/>
          <w:lang w:eastAsia="tr-TR"/>
        </w:rPr>
        <w:t> Verilen tekliflerin geçerlilik süresi, ihale tarihinden itibaren </w:t>
      </w:r>
      <w:r w:rsidRPr="00E11FB2">
        <w:rPr>
          <w:rFonts w:ascii="Helvetica" w:eastAsia="Times New Roman" w:hAnsi="Helvetica" w:cs="Helvetica"/>
          <w:b/>
          <w:bCs/>
          <w:color w:val="118ABE"/>
          <w:sz w:val="20"/>
          <w:szCs w:val="20"/>
          <w:shd w:val="clear" w:color="auto" w:fill="F8F8F8"/>
          <w:lang w:eastAsia="tr-TR"/>
        </w:rPr>
        <w:t>90 (Doksan)</w:t>
      </w:r>
      <w:r w:rsidRPr="00E11FB2">
        <w:rPr>
          <w:rFonts w:ascii="Helvetica" w:eastAsia="Times New Roman" w:hAnsi="Helvetica" w:cs="Helvetica"/>
          <w:color w:val="585858"/>
          <w:sz w:val="20"/>
          <w:szCs w:val="20"/>
          <w:shd w:val="clear" w:color="auto" w:fill="F8F8F8"/>
          <w:lang w:eastAsia="tr-TR"/>
        </w:rPr>
        <w:t> takvim günüdür.</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14.</w:t>
      </w:r>
      <w:r w:rsidRPr="00E11FB2">
        <w:rPr>
          <w:rFonts w:ascii="Helvetica" w:eastAsia="Times New Roman" w:hAnsi="Helvetica" w:cs="Helvetica"/>
          <w:color w:val="585858"/>
          <w:sz w:val="20"/>
          <w:szCs w:val="20"/>
          <w:shd w:val="clear" w:color="auto" w:fill="F8F8F8"/>
          <w:lang w:eastAsia="tr-TR"/>
        </w:rPr>
        <w:t>Konsorsiyum olarak ihaleye teklif verilemez.</w:t>
      </w:r>
      <w:r w:rsidRPr="00E11FB2">
        <w:rPr>
          <w:rFonts w:ascii="Helvetica" w:eastAsia="Times New Roman" w:hAnsi="Helvetica" w:cs="Helvetica"/>
          <w:color w:val="585858"/>
          <w:sz w:val="20"/>
          <w:szCs w:val="20"/>
          <w:lang w:eastAsia="tr-TR"/>
        </w:rPr>
        <w:br/>
      </w:r>
      <w:r w:rsidRPr="00E11FB2">
        <w:rPr>
          <w:rFonts w:ascii="Helvetica" w:eastAsia="Times New Roman" w:hAnsi="Helvetica" w:cs="Helvetica"/>
          <w:b/>
          <w:bCs/>
          <w:color w:val="585858"/>
          <w:sz w:val="20"/>
          <w:szCs w:val="20"/>
          <w:shd w:val="clear" w:color="auto" w:fill="F8F8F8"/>
          <w:lang w:eastAsia="tr-TR"/>
        </w:rPr>
        <w:t>15. Diğer hususlar:</w:t>
      </w:r>
    </w:p>
    <w:p w:rsidR="00E11FB2" w:rsidRPr="00E11FB2" w:rsidRDefault="00E11FB2" w:rsidP="00E11FB2">
      <w:pPr>
        <w:shd w:val="clear" w:color="auto" w:fill="F8F8F8"/>
        <w:spacing w:after="0" w:line="240" w:lineRule="auto"/>
        <w:jc w:val="both"/>
        <w:rPr>
          <w:rFonts w:ascii="Helvetica" w:eastAsia="Times New Roman" w:hAnsi="Helvetica" w:cs="Helvetica"/>
          <w:color w:val="585858"/>
          <w:sz w:val="20"/>
          <w:szCs w:val="20"/>
          <w:lang w:eastAsia="tr-TR"/>
        </w:rPr>
      </w:pPr>
      <w:r w:rsidRPr="00E11FB2">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365512" w:rsidRDefault="00365512"/>
    <w:sectPr w:rsidR="00365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C5"/>
    <w:rsid w:val="00365512"/>
    <w:rsid w:val="00874B7B"/>
    <w:rsid w:val="00C03AC5"/>
    <w:rsid w:val="00D336BB"/>
    <w:rsid w:val="00E11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0DD0D-2603-48F6-8502-BBC10D893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11FB2"/>
  </w:style>
  <w:style w:type="character" w:customStyle="1" w:styleId="ilanbaslik">
    <w:name w:val="ilanbaslik"/>
    <w:basedOn w:val="VarsaylanParagrafYazTipi"/>
    <w:rsid w:val="00E11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26369">
      <w:bodyDiv w:val="1"/>
      <w:marLeft w:val="0"/>
      <w:marRight w:val="0"/>
      <w:marTop w:val="0"/>
      <w:marBottom w:val="0"/>
      <w:divBdr>
        <w:top w:val="none" w:sz="0" w:space="0" w:color="auto"/>
        <w:left w:val="none" w:sz="0" w:space="0" w:color="auto"/>
        <w:bottom w:val="none" w:sz="0" w:space="0" w:color="auto"/>
        <w:right w:val="none" w:sz="0" w:space="0" w:color="auto"/>
      </w:divBdr>
      <w:divsChild>
        <w:div w:id="88533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3729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dc:creator>
  <cp:keywords/>
  <dc:description/>
  <cp:lastModifiedBy>Kürşat ERKUL</cp:lastModifiedBy>
  <cp:revision>2</cp:revision>
  <dcterms:created xsi:type="dcterms:W3CDTF">2021-08-05T12:05:00Z</dcterms:created>
  <dcterms:modified xsi:type="dcterms:W3CDTF">2021-08-05T12:05:00Z</dcterms:modified>
</cp:coreProperties>
</file>